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11C1B" w14:textId="77777777" w:rsidR="00BF0B3D" w:rsidRPr="00FB30BB" w:rsidRDefault="00BF0B3D" w:rsidP="006C4262">
      <w:pPr>
        <w:pStyle w:val="A1"/>
        <w:keepNext w:val="0"/>
        <w:keepLines w:val="0"/>
        <w:ind w:left="709" w:hanging="425"/>
        <w:jc w:val="left"/>
      </w:pPr>
      <w:r w:rsidRPr="00FB30BB">
        <w:t>Appendices</w:t>
      </w:r>
    </w:p>
    <w:p w14:paraId="25FFF148" w14:textId="77777777" w:rsidR="00BF0B3D" w:rsidRPr="00FB30BB" w:rsidRDefault="00BF0B3D" w:rsidP="006C4262">
      <w:pPr>
        <w:pStyle w:val="A2"/>
        <w:keepNext w:val="0"/>
        <w:keepLines w:val="0"/>
        <w:jc w:val="left"/>
      </w:pPr>
      <w:r w:rsidRPr="00FB30BB">
        <w:t>Training of the Birds</w:t>
      </w:r>
    </w:p>
    <w:p w14:paraId="66D816D8" w14:textId="16920B93" w:rsidR="00BF0B3D" w:rsidRPr="00FB30BB" w:rsidRDefault="00BF0B3D" w:rsidP="00BF0B3D">
      <w:pPr>
        <w:spacing w:line="360" w:lineRule="auto"/>
        <w:ind w:firstLine="284"/>
        <w:rPr>
          <w:rFonts w:ascii="Calibri" w:eastAsia="Calibri" w:hAnsi="Calibri" w:cs="Calibri"/>
          <w:sz w:val="24"/>
          <w:szCs w:val="24"/>
        </w:rPr>
      </w:pPr>
      <w:r w:rsidRPr="00FB30BB">
        <w:rPr>
          <w:rFonts w:ascii="Calibri" w:eastAsia="Calibri" w:hAnsi="Calibri" w:cs="Calibri"/>
          <w:sz w:val="24"/>
          <w:szCs w:val="24"/>
        </w:rPr>
        <w:t>Flocks L and R were fully comprised of birds that were newly</w:t>
      </w:r>
      <w:r w:rsidRPr="00FB30BB">
        <w:rPr>
          <w:rFonts w:ascii="Calibri" w:eastAsia="Calibri" w:hAnsi="Calibri" w:cs="Calibri"/>
          <w:sz w:val="24"/>
        </w:rPr>
        <w:t xml:space="preserve"> </w:t>
      </w:r>
      <w:r w:rsidRPr="00FB30BB">
        <w:rPr>
          <w:rFonts w:ascii="Calibri" w:eastAsia="Calibri" w:hAnsi="Calibri" w:cs="Calibri"/>
          <w:sz w:val="24"/>
          <w:szCs w:val="24"/>
        </w:rPr>
        <w:t>purchased from private sellers on 25</w:t>
      </w:r>
      <w:r w:rsidR="006C4262" w:rsidRPr="00FB30BB">
        <w:rPr>
          <w:rFonts w:ascii="Calibri" w:eastAsia="Calibri" w:hAnsi="Calibri" w:cs="Calibri"/>
          <w:sz w:val="24"/>
          <w:szCs w:val="24"/>
          <w:vertAlign w:val="superscript"/>
        </w:rPr>
        <w:t>th</w:t>
      </w:r>
      <w:r w:rsidRPr="00FB30BB">
        <w:rPr>
          <w:rFonts w:ascii="Calibri" w:eastAsia="Calibri" w:hAnsi="Calibri" w:cs="Calibri"/>
          <w:sz w:val="24"/>
          <w:szCs w:val="24"/>
        </w:rPr>
        <w:t xml:space="preserve"> June </w:t>
      </w:r>
      <w:r w:rsidRPr="00FB30BB">
        <w:rPr>
          <w:rFonts w:ascii="Calibri" w:eastAsia="Calibri" w:hAnsi="Calibri" w:cs="Calibri"/>
          <w:sz w:val="24"/>
          <w:szCs w:val="24"/>
        </w:rPr>
        <w:t>2022. With these birds having never been flown from their original lofts, an extensive training process was necessary to ensure the birds could reliably return to the home site when released and go into their respective lofts. The full training process comprised four stages: loft-training, increasing-distance releases, release-site releases and logger-training releases. The birds of flock N were experienced in homing flights and the use of their one-way loft doors, and so were not included in the first two phases.</w:t>
      </w:r>
    </w:p>
    <w:p w14:paraId="0AF14572" w14:textId="2FEEBFDD" w:rsidR="00BF0B3D" w:rsidRPr="00FB30BB" w:rsidRDefault="00BF0B3D" w:rsidP="00BF0B3D">
      <w:pPr>
        <w:spacing w:line="360" w:lineRule="auto"/>
        <w:ind w:firstLine="284"/>
        <w:rPr>
          <w:rFonts w:ascii="Calibri" w:hAnsi="Calibri" w:cs="Calibri"/>
          <w:sz w:val="24"/>
          <w:szCs w:val="24"/>
        </w:rPr>
      </w:pPr>
      <w:r w:rsidRPr="00FB30BB">
        <w:rPr>
          <w:rFonts w:ascii="Calibri" w:hAnsi="Calibri" w:cs="Calibri"/>
          <w:sz w:val="24"/>
          <w:szCs w:val="24"/>
        </w:rPr>
        <w:t xml:space="preserve">After introduction to their respective lofts, flocks L and R were given </w:t>
      </w:r>
      <w:bookmarkStart w:id="0" w:name="_log427"/>
      <w:r w:rsidRPr="00FB30BB">
        <w:rPr>
          <w:rFonts w:ascii="Calibri" w:hAnsi="Calibri" w:cs="Calibri"/>
          <w:sz w:val="24"/>
          <w:szCs w:val="24"/>
        </w:rPr>
        <w:t xml:space="preserve">2 </w:t>
      </w:r>
      <w:r w:rsidRPr="00FB30BB">
        <w:rPr>
          <w:rFonts w:ascii="Calibri" w:hAnsi="Calibri" w:cs="Calibri"/>
          <w:sz w:val="24"/>
          <w:szCs w:val="24"/>
        </w:rPr>
        <w:t>weeks</w:t>
      </w:r>
      <w:bookmarkEnd w:id="0"/>
      <w:r w:rsidRPr="00FB30BB">
        <w:rPr>
          <w:rFonts w:ascii="Calibri" w:hAnsi="Calibri" w:cs="Calibri"/>
          <w:sz w:val="24"/>
          <w:szCs w:val="24"/>
        </w:rPr>
        <w:t xml:space="preserve"> of minimal human interaction to </w:t>
      </w:r>
      <w:r w:rsidRPr="00FB30BB">
        <w:rPr>
          <w:rFonts w:ascii="Calibri" w:eastAsia="Calibri" w:hAnsi="Calibri" w:cs="Calibri"/>
          <w:sz w:val="24"/>
        </w:rPr>
        <w:t>acclimatise</w:t>
      </w:r>
      <w:r w:rsidRPr="00FB30BB">
        <w:rPr>
          <w:rFonts w:ascii="Calibri" w:hAnsi="Calibri" w:cs="Calibri"/>
          <w:sz w:val="24"/>
          <w:szCs w:val="24"/>
        </w:rPr>
        <w:t xml:space="preserve"> to the lofts and to each other. This provided a period during which the flocks could establish social networks and hierarchies and reach a</w:t>
      </w:r>
      <w:r w:rsidRPr="00FB30BB">
        <w:rPr>
          <w:rFonts w:ascii="Calibri" w:hAnsi="Calibri" w:cs="Calibri"/>
          <w:sz w:val="24"/>
          <w:szCs w:val="24"/>
        </w:rPr>
        <w:t xml:space="preserve"> ‘</w:t>
      </w:r>
      <w:r w:rsidRPr="00FB30BB">
        <w:rPr>
          <w:rFonts w:ascii="Calibri" w:hAnsi="Calibri" w:cs="Calibri"/>
          <w:sz w:val="24"/>
          <w:szCs w:val="24"/>
        </w:rPr>
        <w:t>restin</w:t>
      </w:r>
      <w:r w:rsidRPr="00FB30BB">
        <w:rPr>
          <w:rFonts w:ascii="Calibri" w:hAnsi="Calibri" w:cs="Calibri"/>
          <w:sz w:val="24"/>
          <w:szCs w:val="24"/>
        </w:rPr>
        <w:t>g’</w:t>
      </w:r>
      <w:r w:rsidRPr="00FB30BB">
        <w:rPr>
          <w:rFonts w:ascii="Calibri" w:hAnsi="Calibri" w:cs="Calibri"/>
          <w:sz w:val="24"/>
          <w:szCs w:val="24"/>
        </w:rPr>
        <w:t xml:space="preserve"> social state. During the following </w:t>
      </w:r>
      <w:bookmarkStart w:id="1" w:name="_log428"/>
      <w:r w:rsidRPr="00FB30BB">
        <w:rPr>
          <w:rFonts w:ascii="Calibri" w:hAnsi="Calibri" w:cs="Calibri"/>
          <w:sz w:val="24"/>
          <w:szCs w:val="24"/>
        </w:rPr>
        <w:t xml:space="preserve">2 </w:t>
      </w:r>
      <w:r w:rsidRPr="00FB30BB">
        <w:rPr>
          <w:rFonts w:ascii="Calibri" w:hAnsi="Calibri" w:cs="Calibri"/>
          <w:sz w:val="24"/>
          <w:szCs w:val="24"/>
        </w:rPr>
        <w:t>months</w:t>
      </w:r>
      <w:bookmarkEnd w:id="1"/>
      <w:r w:rsidRPr="00FB30BB">
        <w:rPr>
          <w:rFonts w:ascii="Calibri" w:hAnsi="Calibri" w:cs="Calibri"/>
          <w:sz w:val="24"/>
          <w:szCs w:val="24"/>
        </w:rPr>
        <w:t xml:space="preserve">, approximately </w:t>
      </w:r>
      <w:bookmarkStart w:id="2" w:name="_log429"/>
      <w:r w:rsidRPr="00FB30BB">
        <w:rPr>
          <w:rFonts w:ascii="Calibri" w:hAnsi="Calibri" w:cs="Calibri"/>
          <w:sz w:val="24"/>
          <w:szCs w:val="24"/>
        </w:rPr>
        <w:t xml:space="preserve">20 </w:t>
      </w:r>
      <w:r w:rsidRPr="00FB30BB">
        <w:rPr>
          <w:rFonts w:ascii="Calibri" w:hAnsi="Calibri" w:cs="Calibri"/>
          <w:sz w:val="24"/>
          <w:szCs w:val="24"/>
        </w:rPr>
        <w:t>days</w:t>
      </w:r>
      <w:bookmarkEnd w:id="2"/>
      <w:r w:rsidRPr="00FB30BB">
        <w:rPr>
          <w:rFonts w:ascii="Calibri" w:hAnsi="Calibri" w:cs="Calibri"/>
          <w:sz w:val="24"/>
          <w:szCs w:val="24"/>
        </w:rPr>
        <w:t xml:space="preserve"> of loft</w:t>
      </w:r>
      <w:r w:rsidRPr="00FB30BB">
        <w:rPr>
          <w:rFonts w:ascii="Calibri" w:eastAsia="Calibri" w:hAnsi="Calibri" w:cs="Calibri"/>
          <w:sz w:val="24"/>
        </w:rPr>
        <w:t xml:space="preserve"> </w:t>
      </w:r>
      <w:r w:rsidRPr="00FB30BB">
        <w:rPr>
          <w:rFonts w:ascii="Calibri" w:hAnsi="Calibri" w:cs="Calibri"/>
          <w:sz w:val="24"/>
          <w:szCs w:val="24"/>
        </w:rPr>
        <w:t xml:space="preserve">training were carried out to </w:t>
      </w:r>
      <w:r w:rsidRPr="00FB30BB">
        <w:rPr>
          <w:rFonts w:ascii="Calibri" w:eastAsia="Calibri" w:hAnsi="Calibri" w:cs="Calibri"/>
          <w:sz w:val="24"/>
        </w:rPr>
        <w:t>familiarise</w:t>
      </w:r>
      <w:r w:rsidRPr="00FB30BB">
        <w:rPr>
          <w:rFonts w:ascii="Calibri" w:hAnsi="Calibri" w:cs="Calibri"/>
          <w:sz w:val="24"/>
          <w:szCs w:val="24"/>
        </w:rPr>
        <w:t xml:space="preserve"> the birds with the surroundings of their lofts and the use of the one-way entrances. The birds were first shown the area carried around by hand, then placed in boxes abutted against the loft entrances, requiring them to learn the use of the doors in order to leave. After each bird had been through this process a minimum of seven times, staged</w:t>
      </w:r>
      <w:r w:rsidRPr="00FB30BB">
        <w:rPr>
          <w:rFonts w:ascii="Calibri" w:hAnsi="Calibri" w:cs="Calibri"/>
          <w:sz w:val="24"/>
          <w:szCs w:val="24"/>
        </w:rPr>
        <w:t xml:space="preserve"> ‘</w:t>
      </w:r>
      <w:r w:rsidRPr="00FB30BB">
        <w:rPr>
          <w:rFonts w:ascii="Calibri" w:hAnsi="Calibri" w:cs="Calibri"/>
          <w:sz w:val="24"/>
          <w:szCs w:val="24"/>
        </w:rPr>
        <w:t>mini-release</w:t>
      </w:r>
      <w:r w:rsidRPr="00FB30BB">
        <w:rPr>
          <w:rFonts w:ascii="Calibri" w:hAnsi="Calibri" w:cs="Calibri"/>
          <w:sz w:val="24"/>
          <w:szCs w:val="24"/>
        </w:rPr>
        <w:t>s’</w:t>
      </w:r>
      <w:r w:rsidRPr="00FB30BB">
        <w:rPr>
          <w:rFonts w:ascii="Calibri" w:hAnsi="Calibri" w:cs="Calibri"/>
          <w:sz w:val="24"/>
          <w:szCs w:val="24"/>
        </w:rPr>
        <w:t xml:space="preserve"> were conducted from the roofs of the lofts. For each flock and on separate days, at first half of the flock was released from a carrier placed on top of the roof and then the full flock. This permitted the individual members of the flocks to freely explore the immediate surroundings and return inside their lofts, </w:t>
      </w:r>
      <w:r w:rsidRPr="00FB30BB">
        <w:rPr>
          <w:rFonts w:ascii="Calibri" w:eastAsia="Calibri" w:hAnsi="Calibri" w:cs="Calibri"/>
          <w:sz w:val="24"/>
        </w:rPr>
        <w:t>while</w:t>
      </w:r>
      <w:r w:rsidRPr="00FB30BB">
        <w:rPr>
          <w:rFonts w:ascii="Calibri" w:hAnsi="Calibri" w:cs="Calibri"/>
          <w:sz w:val="24"/>
          <w:szCs w:val="24"/>
        </w:rPr>
        <w:t xml:space="preserve"> mitigating the risk of flyaway losses had the full flocks been released in the first case.</w:t>
      </w:r>
    </w:p>
    <w:p w14:paraId="6501EC3F" w14:textId="0F07923C" w:rsidR="00BF0B3D" w:rsidRPr="00FB30BB" w:rsidRDefault="00BF0B3D" w:rsidP="00BF0B3D">
      <w:pPr>
        <w:spacing w:line="360" w:lineRule="auto"/>
        <w:ind w:firstLine="284"/>
        <w:rPr>
          <w:rFonts w:ascii="Calibri" w:hAnsi="Calibri" w:cs="Calibri"/>
          <w:sz w:val="24"/>
          <w:szCs w:val="24"/>
        </w:rPr>
      </w:pPr>
      <w:r w:rsidRPr="00FB30BB">
        <w:rPr>
          <w:rFonts w:ascii="Calibri" w:hAnsi="Calibri" w:cs="Calibri"/>
          <w:sz w:val="24"/>
          <w:szCs w:val="24"/>
        </w:rPr>
        <w:t xml:space="preserve">Increasing-distance releases were conducted over the course of </w:t>
      </w:r>
      <w:bookmarkStart w:id="3" w:name="_log430"/>
      <w:r w:rsidRPr="00FB30BB">
        <w:rPr>
          <w:rFonts w:ascii="Calibri" w:hAnsi="Calibri" w:cs="Calibri"/>
          <w:sz w:val="24"/>
          <w:szCs w:val="24"/>
        </w:rPr>
        <w:t xml:space="preserve">1 </w:t>
      </w:r>
      <w:r w:rsidRPr="00FB30BB">
        <w:rPr>
          <w:rFonts w:ascii="Calibri" w:hAnsi="Calibri" w:cs="Calibri"/>
          <w:sz w:val="24"/>
          <w:szCs w:val="24"/>
        </w:rPr>
        <w:t>month</w:t>
      </w:r>
      <w:bookmarkEnd w:id="3"/>
      <w:r w:rsidRPr="00FB30BB">
        <w:rPr>
          <w:rFonts w:ascii="Calibri" w:hAnsi="Calibri" w:cs="Calibri"/>
          <w:sz w:val="24"/>
          <w:szCs w:val="24"/>
        </w:rPr>
        <w:t xml:space="preserve"> and comprised releases of lofts L and R from sites increasingly further from the home site: four releases from approximately 100 m, three releases from 400 m, one release from 1000 m, two releases from 3000 m, two from 6000 m</w:t>
      </w:r>
      <w:r w:rsidRPr="00FB30BB">
        <w:rPr>
          <w:rFonts w:ascii="Calibri" w:hAnsi="Calibri" w:cs="Calibri"/>
          <w:sz w:val="24"/>
          <w:szCs w:val="24"/>
        </w:rPr>
        <w:t>,</w:t>
      </w:r>
      <w:r w:rsidRPr="00FB30BB">
        <w:rPr>
          <w:rFonts w:ascii="Calibri" w:hAnsi="Calibri" w:cs="Calibri"/>
          <w:sz w:val="24"/>
          <w:szCs w:val="24"/>
        </w:rPr>
        <w:t xml:space="preserve"> and one release from the experimental site at approximately 10,000 m. All of these sites were approximately in line with the flightpath from the final experimental release site to ensure familiarity with the appropriate landmarks and terrain (Figure</w:t>
      </w:r>
      <w:r w:rsidRPr="00FB30BB">
        <w:rPr>
          <w:rFonts w:ascii="Calibri" w:hAnsi="Calibri" w:cs="Calibri"/>
        </w:rPr>
        <w:t xml:space="preserve"> S1</w:t>
      </w:r>
      <w:r w:rsidRPr="00FB30BB">
        <w:rPr>
          <w:rFonts w:ascii="Calibri" w:hAnsi="Calibri" w:cs="Calibri"/>
          <w:sz w:val="24"/>
          <w:szCs w:val="24"/>
        </w:rPr>
        <w:t xml:space="preserve">). The subsequent release-site flights also occurred over approximately </w:t>
      </w:r>
      <w:bookmarkStart w:id="4" w:name="_log431"/>
      <w:r w:rsidRPr="00FB30BB">
        <w:rPr>
          <w:rFonts w:ascii="Calibri" w:hAnsi="Calibri" w:cs="Calibri"/>
          <w:sz w:val="24"/>
          <w:szCs w:val="24"/>
        </w:rPr>
        <w:t xml:space="preserve">1 </w:t>
      </w:r>
      <w:r w:rsidRPr="00FB30BB">
        <w:rPr>
          <w:rFonts w:ascii="Calibri" w:hAnsi="Calibri" w:cs="Calibri"/>
          <w:sz w:val="24"/>
          <w:szCs w:val="24"/>
        </w:rPr>
        <w:t>month</w:t>
      </w:r>
      <w:bookmarkEnd w:id="4"/>
      <w:r w:rsidRPr="00FB30BB">
        <w:rPr>
          <w:rFonts w:ascii="Calibri" w:hAnsi="Calibri" w:cs="Calibri"/>
          <w:sz w:val="24"/>
          <w:szCs w:val="24"/>
        </w:rPr>
        <w:t xml:space="preserve"> and </w:t>
      </w:r>
      <w:r w:rsidRPr="00FB30BB">
        <w:rPr>
          <w:rFonts w:ascii="Calibri" w:eastAsia="Calibri" w:hAnsi="Calibri" w:cs="Calibri"/>
          <w:sz w:val="24"/>
        </w:rPr>
        <w:t>were</w:t>
      </w:r>
      <w:r w:rsidRPr="00FB30BB">
        <w:rPr>
          <w:rFonts w:ascii="Calibri" w:hAnsi="Calibri" w:cs="Calibri"/>
          <w:sz w:val="24"/>
          <w:szCs w:val="24"/>
        </w:rPr>
        <w:t xml:space="preserve"> the first stage of training to include loft N. These comprised simple </w:t>
      </w:r>
      <w:r w:rsidRPr="00FB30BB">
        <w:rPr>
          <w:rFonts w:ascii="Calibri" w:hAnsi="Calibri" w:cs="Calibri"/>
          <w:sz w:val="24"/>
          <w:szCs w:val="24"/>
        </w:rPr>
        <w:lastRenderedPageBreak/>
        <w:t>repeated releases of each flock from the release site, with L and R undergoing 11 flights and loft N 8 flights.</w:t>
      </w:r>
    </w:p>
    <w:p w14:paraId="15D111D1" w14:textId="04BBA395" w:rsidR="00BF0B3D" w:rsidRPr="00FB30BB" w:rsidRDefault="00BF0B3D" w:rsidP="00BF0B3D">
      <w:pPr>
        <w:spacing w:line="360" w:lineRule="auto"/>
        <w:ind w:firstLine="284"/>
        <w:rPr>
          <w:rFonts w:ascii="Calibri" w:hAnsi="Calibri" w:cs="Calibri"/>
          <w:sz w:val="24"/>
          <w:szCs w:val="24"/>
        </w:rPr>
      </w:pPr>
      <w:r w:rsidRPr="00FB30BB">
        <w:rPr>
          <w:rFonts w:ascii="Calibri" w:hAnsi="Calibri" w:cs="Calibri"/>
          <w:sz w:val="24"/>
          <w:szCs w:val="24"/>
        </w:rPr>
        <w:t xml:space="preserve">The final logger-training stage both </w:t>
      </w:r>
      <w:r w:rsidRPr="00FB30BB">
        <w:rPr>
          <w:rFonts w:ascii="Calibri" w:eastAsia="Calibri" w:hAnsi="Calibri" w:cs="Calibri"/>
          <w:sz w:val="24"/>
        </w:rPr>
        <w:t>acclimatised</w:t>
      </w:r>
      <w:r w:rsidRPr="00FB30BB">
        <w:rPr>
          <w:rFonts w:ascii="Calibri" w:hAnsi="Calibri" w:cs="Calibri"/>
          <w:sz w:val="24"/>
          <w:szCs w:val="24"/>
        </w:rPr>
        <w:t xml:space="preserve"> the birds to the mass and bulk of the biologgers they would be carrying during the experimental flights. After the birds were treated to carry loggers (detailed in </w:t>
      </w:r>
      <w:r w:rsidRPr="00FB30BB">
        <w:rPr>
          <w:rFonts w:ascii="Calibri" w:hAnsi="Calibri" w:cs="Calibri"/>
          <w:sz w:val="24"/>
          <w:szCs w:val="24"/>
        </w:rPr>
        <w:t xml:space="preserve">Section </w:t>
      </w:r>
      <w:r w:rsidRPr="00FB30BB">
        <w:rPr>
          <w:rFonts w:ascii="Calibri" w:hAnsi="Calibri" w:cs="Calibri"/>
          <w:sz w:val="24"/>
          <w:szCs w:val="24"/>
        </w:rPr>
        <w:t>2b), they were released in their flocks directly from the home site and once from 1000 m without any other attachments. Then, 25 g weights were added to each bird's Velcro as dummy loggers (equivalent to the combined mass of the loggers), and they were released again once from the lofts and twice from 6000 m. Finally, the birds were equipped with their actual biologgers and flown again: once from their lofts, once from 4000 m</w:t>
      </w:r>
      <w:r w:rsidRPr="00FB30BB">
        <w:rPr>
          <w:rFonts w:ascii="Calibri" w:hAnsi="Calibri" w:cs="Calibri"/>
          <w:sz w:val="24"/>
          <w:szCs w:val="24"/>
        </w:rPr>
        <w:t>,</w:t>
      </w:r>
      <w:r w:rsidRPr="00FB30BB">
        <w:rPr>
          <w:rFonts w:ascii="Calibri" w:hAnsi="Calibri" w:cs="Calibri"/>
          <w:sz w:val="24"/>
          <w:szCs w:val="24"/>
        </w:rPr>
        <w:t xml:space="preserve"> and once from 6000 m. The loggers were turned on during these flights</w:t>
      </w:r>
      <w:r w:rsidRPr="00FB30BB">
        <w:rPr>
          <w:rFonts w:ascii="Calibri" w:eastAsia="Calibri" w:hAnsi="Calibri" w:cs="Calibri"/>
          <w:sz w:val="24"/>
        </w:rPr>
        <w:t>,</w:t>
      </w:r>
      <w:r w:rsidRPr="00FB30BB">
        <w:rPr>
          <w:rFonts w:ascii="Calibri" w:hAnsi="Calibri" w:cs="Calibri"/>
          <w:sz w:val="24"/>
          <w:szCs w:val="24"/>
        </w:rPr>
        <w:t xml:space="preserve"> but their data </w:t>
      </w:r>
      <w:r w:rsidRPr="00FB30BB">
        <w:rPr>
          <w:rFonts w:ascii="Calibri" w:hAnsi="Calibri" w:cs="Calibri"/>
          <w:sz w:val="24"/>
          <w:szCs w:val="24"/>
        </w:rPr>
        <w:t xml:space="preserve">were </w:t>
      </w:r>
      <w:r w:rsidRPr="00FB30BB">
        <w:rPr>
          <w:rFonts w:ascii="Calibri" w:hAnsi="Calibri" w:cs="Calibri"/>
          <w:sz w:val="24"/>
          <w:szCs w:val="24"/>
        </w:rPr>
        <w:t>not retained beyond use for trial deployments.</w:t>
      </w:r>
    </w:p>
    <w:p w14:paraId="6166F095" w14:textId="77777777" w:rsidR="006C4262" w:rsidRPr="00FB30BB" w:rsidRDefault="006C4262" w:rsidP="00BF0B3D">
      <w:pPr>
        <w:spacing w:line="360" w:lineRule="auto"/>
        <w:ind w:firstLine="284"/>
        <w:rPr>
          <w:rFonts w:ascii="Calibri" w:hAnsi="Calibri" w:cs="Calibri"/>
          <w:sz w:val="24"/>
          <w:szCs w:val="24"/>
        </w:rPr>
      </w:pPr>
    </w:p>
    <w:p w14:paraId="10A54C1B" w14:textId="77777777" w:rsidR="00BF0B3D" w:rsidRPr="00FB30BB" w:rsidRDefault="00BF0B3D" w:rsidP="006C4262">
      <w:pPr>
        <w:pStyle w:val="A2"/>
        <w:keepNext w:val="0"/>
        <w:keepLines w:val="0"/>
        <w:jc w:val="left"/>
      </w:pPr>
      <w:r w:rsidRPr="00FB30BB">
        <w:t>Flight Altitude Range</w:t>
      </w:r>
    </w:p>
    <w:p w14:paraId="30655EBB" w14:textId="6D908B3B" w:rsidR="00BF0B3D" w:rsidRPr="00FB30BB" w:rsidRDefault="00BF0B3D" w:rsidP="00BF0B3D">
      <w:pPr>
        <w:spacing w:line="360" w:lineRule="auto"/>
        <w:ind w:firstLine="284"/>
        <w:rPr>
          <w:rFonts w:ascii="Calibri" w:eastAsia="Calibri" w:hAnsi="Calibri" w:cs="Calibri"/>
          <w:sz w:val="24"/>
          <w:szCs w:val="24"/>
        </w:rPr>
      </w:pPr>
      <w:r w:rsidRPr="00FB30BB">
        <w:rPr>
          <w:rFonts w:ascii="Calibri" w:eastAsia="Calibri" w:hAnsi="Calibri" w:cs="Calibri"/>
          <w:sz w:val="24"/>
          <w:szCs w:val="24"/>
        </w:rPr>
        <w:t xml:space="preserve">Our GPS loggers did not record altitude to any degree of accuracy that was useful for statistical analysis but did provide data to calculate an approximate flight height range across all our flights. In order to identify minimum and maximum typical height ranges, we identified the lowest (non-negative) and highest values recorded in the raw data then calculated the medians of each. The raw data did include the time spent transporting the loggers by car, and so we discounted any values below 5 m. One bird (No. </w:t>
      </w:r>
      <w:bookmarkStart w:id="5" w:name="_log432"/>
      <w:r w:rsidRPr="00FB30BB">
        <w:rPr>
          <w:rFonts w:ascii="Calibri" w:eastAsia="Calibri" w:hAnsi="Calibri" w:cs="Calibri"/>
          <w:sz w:val="24"/>
          <w:szCs w:val="24"/>
        </w:rPr>
        <w:t>29 from</w:t>
      </w:r>
      <w:bookmarkEnd w:id="5"/>
      <w:r w:rsidRPr="00FB30BB">
        <w:rPr>
          <w:rFonts w:ascii="Calibri" w:eastAsia="Calibri" w:hAnsi="Calibri" w:cs="Calibri"/>
          <w:sz w:val="24"/>
          <w:szCs w:val="24"/>
        </w:rPr>
        <w:t xml:space="preserve"> loft N) repeatedly spent extended periods of its flight resting on buildings at Windsor (approximately 51.482470</w:t>
      </w:r>
      <w:bookmarkStart w:id="6" w:name="_log391"/>
      <w:r w:rsidRPr="00FB30BB">
        <w:rPr>
          <w:rFonts w:ascii="Calibri" w:eastAsia="Calibri" w:hAnsi="Calibri" w:cs="Calibri"/>
          <w:sz w:val="24"/>
          <w:szCs w:val="24"/>
        </w:rPr>
        <w:t>, −</w:t>
      </w:r>
      <w:bookmarkEnd w:id="6"/>
      <w:r w:rsidRPr="00FB30BB">
        <w:rPr>
          <w:rFonts w:ascii="Calibri" w:eastAsia="Calibri" w:hAnsi="Calibri" w:cs="Calibri"/>
          <w:sz w:val="24"/>
          <w:szCs w:val="24"/>
        </w:rPr>
        <w:t xml:space="preserve">0.607772), so this bird's data </w:t>
      </w:r>
      <w:r w:rsidRPr="00FB30BB">
        <w:rPr>
          <w:rFonts w:ascii="Calibri" w:eastAsia="Calibri" w:hAnsi="Calibri" w:cs="Calibri"/>
          <w:sz w:val="24"/>
          <w:szCs w:val="24"/>
        </w:rPr>
        <w:t xml:space="preserve">were </w:t>
      </w:r>
      <w:r w:rsidRPr="00FB30BB">
        <w:rPr>
          <w:rFonts w:ascii="Calibri" w:eastAsia="Calibri" w:hAnsi="Calibri" w:cs="Calibri"/>
          <w:sz w:val="24"/>
          <w:szCs w:val="24"/>
        </w:rPr>
        <w:t>also excluded from the calculation. Across all flights</w:t>
      </w:r>
      <w:r w:rsidRPr="00FB30BB">
        <w:rPr>
          <w:rFonts w:ascii="Calibri" w:eastAsia="Calibri" w:hAnsi="Calibri" w:cs="Calibri"/>
          <w:sz w:val="24"/>
        </w:rPr>
        <w:t>,</w:t>
      </w:r>
      <w:r w:rsidRPr="00FB30BB">
        <w:rPr>
          <w:rFonts w:ascii="Calibri" w:eastAsia="Calibri" w:hAnsi="Calibri" w:cs="Calibri"/>
          <w:sz w:val="24"/>
          <w:szCs w:val="24"/>
        </w:rPr>
        <w:t xml:space="preserve"> the absolute minimum flight height recorded was 5.00 m, and the absolute maximum was 482.93 m. The median minimum value from across all data was 11.72 m, and the median maximum was 280.65 m.</w:t>
      </w:r>
    </w:p>
    <w:p w14:paraId="1B0F6D68" w14:textId="77777777" w:rsidR="006C4262" w:rsidRPr="00FB30BB" w:rsidRDefault="006C4262" w:rsidP="00BF0B3D">
      <w:pPr>
        <w:spacing w:line="360" w:lineRule="auto"/>
        <w:ind w:firstLine="284"/>
        <w:rPr>
          <w:rFonts w:ascii="Calibri" w:eastAsia="Calibri" w:hAnsi="Calibri" w:cs="Calibri"/>
          <w:sz w:val="24"/>
          <w:szCs w:val="24"/>
        </w:rPr>
      </w:pPr>
    </w:p>
    <w:p w14:paraId="3BF00B3E" w14:textId="77777777" w:rsidR="00BF0B3D" w:rsidRPr="00FB30BB" w:rsidRDefault="00BF0B3D" w:rsidP="006C4262">
      <w:pPr>
        <w:pStyle w:val="A2"/>
        <w:keepNext w:val="0"/>
        <w:keepLines w:val="0"/>
        <w:jc w:val="left"/>
      </w:pPr>
      <w:r w:rsidRPr="00FB30BB">
        <w:t>Testing Models for Autocorrelation</w:t>
      </w:r>
    </w:p>
    <w:p w14:paraId="02EC252A" w14:textId="20CEFA8D" w:rsidR="00BF0B3D" w:rsidRPr="00FB30BB" w:rsidRDefault="00BF0B3D" w:rsidP="00BF0B3D">
      <w:pPr>
        <w:spacing w:line="360" w:lineRule="auto"/>
        <w:ind w:firstLine="284"/>
        <w:rPr>
          <w:rFonts w:ascii="Calibri" w:eastAsia="Calibri" w:hAnsi="Calibri" w:cs="Calibri"/>
          <w:sz w:val="24"/>
          <w:szCs w:val="24"/>
        </w:rPr>
      </w:pPr>
      <w:r w:rsidRPr="00FB30BB">
        <w:rPr>
          <w:rFonts w:ascii="Calibri" w:eastAsia="Calibri" w:hAnsi="Calibri" w:cs="Calibri"/>
          <w:sz w:val="24"/>
          <w:szCs w:val="24"/>
        </w:rPr>
        <w:t>Following</w:t>
      </w:r>
      <w:r w:rsidRPr="00FB30BB">
        <w:rPr>
          <w:rFonts w:ascii="Calibri" w:eastAsia="Calibri" w:hAnsi="Calibri" w:cs="Calibri"/>
          <w:sz w:val="24"/>
          <w:szCs w:val="24"/>
        </w:rPr>
        <w:t xml:space="preserve"> the</w:t>
      </w:r>
      <w:r w:rsidRPr="00FB30BB">
        <w:rPr>
          <w:rFonts w:ascii="Calibri" w:eastAsia="Calibri" w:hAnsi="Calibri" w:cs="Calibri"/>
          <w:sz w:val="24"/>
          <w:szCs w:val="24"/>
        </w:rPr>
        <w:t xml:space="preserve"> model</w:t>
      </w:r>
      <w:r w:rsidRPr="00FB30BB">
        <w:rPr>
          <w:rFonts w:ascii="Calibri" w:eastAsia="Calibri" w:hAnsi="Calibri" w:cs="Calibri"/>
          <w:sz w:val="24"/>
          <w:szCs w:val="24"/>
        </w:rPr>
        <w:t xml:space="preserve"> </w:t>
      </w:r>
      <w:r w:rsidRPr="00FB30BB">
        <w:rPr>
          <w:rFonts w:ascii="Calibri" w:eastAsia="Calibri" w:hAnsi="Calibri" w:cs="Calibri"/>
          <w:sz w:val="24"/>
          <w:szCs w:val="24"/>
        </w:rPr>
        <w:t>selection</w:t>
      </w:r>
      <w:r w:rsidRPr="00FB30BB">
        <w:rPr>
          <w:rFonts w:ascii="Calibri" w:eastAsia="Calibri" w:hAnsi="Calibri" w:cs="Calibri"/>
          <w:sz w:val="24"/>
          <w:szCs w:val="24"/>
        </w:rPr>
        <w:t xml:space="preserve"> process</w:t>
      </w:r>
      <w:r w:rsidRPr="00FB30BB">
        <w:rPr>
          <w:rFonts w:ascii="Calibri" w:eastAsia="Calibri" w:hAnsi="Calibri" w:cs="Calibri"/>
          <w:sz w:val="24"/>
          <w:szCs w:val="24"/>
        </w:rPr>
        <w:t xml:space="preserve">, we undertook visual assessment of residuals and autocorrelation function (ACF) plots and an additional </w:t>
      </w:r>
      <w:r w:rsidRPr="00FB30BB">
        <w:rPr>
          <w:rFonts w:ascii="Calibri" w:eastAsia="Calibri" w:hAnsi="Calibri" w:cs="Calibri"/>
          <w:sz w:val="24"/>
        </w:rPr>
        <w:t>modelling</w:t>
      </w:r>
      <w:r w:rsidRPr="00FB30BB">
        <w:rPr>
          <w:rFonts w:ascii="Calibri" w:eastAsia="Calibri" w:hAnsi="Calibri" w:cs="Calibri"/>
          <w:sz w:val="24"/>
          <w:szCs w:val="24"/>
        </w:rPr>
        <w:t xml:space="preserve"> step to determine what impact autocorrelation had on our models. Linear mixed</w:t>
      </w:r>
      <w:r w:rsidRPr="00FB30BB">
        <w:rPr>
          <w:rFonts w:ascii="Calibri" w:eastAsia="Calibri" w:hAnsi="Calibri" w:cs="Calibri"/>
          <w:sz w:val="24"/>
          <w:szCs w:val="24"/>
        </w:rPr>
        <w:t xml:space="preserve"> </w:t>
      </w:r>
      <w:r w:rsidRPr="00FB30BB">
        <w:rPr>
          <w:rFonts w:ascii="Calibri" w:eastAsia="Calibri" w:hAnsi="Calibri" w:cs="Calibri"/>
          <w:sz w:val="24"/>
          <w:szCs w:val="24"/>
        </w:rPr>
        <w:t xml:space="preserve">effects model (LMEM) equivalents </w:t>
      </w:r>
      <w:r w:rsidRPr="00FB30BB">
        <w:rPr>
          <w:rFonts w:ascii="Calibri" w:eastAsia="Calibri" w:hAnsi="Calibri" w:cs="Calibri"/>
          <w:sz w:val="24"/>
          <w:szCs w:val="24"/>
        </w:rPr>
        <w:lastRenderedPageBreak/>
        <w:t xml:space="preserve">of our GLMMs of best-fit were constructed with the </w:t>
      </w:r>
      <w:proofErr w:type="spellStart"/>
      <w:r w:rsidRPr="00FB30BB">
        <w:rPr>
          <w:rFonts w:ascii="Calibri" w:eastAsia="Calibri" w:hAnsi="Calibri" w:cs="Calibri"/>
          <w:i/>
          <w:iCs/>
          <w:sz w:val="24"/>
          <w:szCs w:val="24"/>
        </w:rPr>
        <w:t>nlme</w:t>
      </w:r>
      <w:proofErr w:type="spellEnd"/>
      <w:r w:rsidRPr="00FB30BB">
        <w:rPr>
          <w:rFonts w:ascii="Calibri" w:eastAsia="Calibri" w:hAnsi="Calibri" w:cs="Calibri"/>
          <w:sz w:val="24"/>
          <w:szCs w:val="24"/>
        </w:rPr>
        <w:t xml:space="preserve"> package version 3.1–163 </w:t>
      </w:r>
      <w:r w:rsidRPr="00FB30BB">
        <w:rPr>
          <w:rFonts w:ascii="Calibri" w:hAnsi="Calibri" w:cs="Calibri"/>
          <w:sz w:val="24"/>
        </w:rPr>
        <w:t xml:space="preserve">(Pinheiro and Bates, </w:t>
      </w:r>
      <w:hyperlink w:anchor="B178" w:history="1">
        <w:r w:rsidRPr="00FB30BB">
          <w:rPr>
            <w:rStyle w:val="Hyperlink"/>
            <w:rFonts w:ascii="Calibri" w:hAnsi="Calibri" w:cs="Calibri"/>
            <w:sz w:val="24"/>
          </w:rPr>
          <w:t>2000</w:t>
        </w:r>
      </w:hyperlink>
      <w:r w:rsidRPr="00FB30BB">
        <w:rPr>
          <w:rFonts w:ascii="Calibri" w:hAnsi="Calibri" w:cs="Calibri"/>
          <w:sz w:val="24"/>
        </w:rPr>
        <w:t>)</w:t>
      </w:r>
      <w:r w:rsidRPr="00FB30BB">
        <w:rPr>
          <w:rFonts w:ascii="Calibri" w:eastAsia="Calibri" w:hAnsi="Calibri" w:cs="Calibri"/>
          <w:sz w:val="24"/>
          <w:szCs w:val="24"/>
        </w:rPr>
        <w:t xml:space="preserve"> using the same fixed</w:t>
      </w:r>
      <w:r w:rsidRPr="00FB30BB">
        <w:rPr>
          <w:rFonts w:ascii="Calibri" w:eastAsia="Calibri" w:hAnsi="Calibri" w:cs="Calibri"/>
          <w:sz w:val="24"/>
          <w:szCs w:val="24"/>
        </w:rPr>
        <w:t xml:space="preserve"> </w:t>
      </w:r>
      <w:r w:rsidRPr="00FB30BB">
        <w:rPr>
          <w:rFonts w:ascii="Calibri" w:eastAsia="Calibri" w:hAnsi="Calibri" w:cs="Calibri"/>
          <w:sz w:val="24"/>
          <w:szCs w:val="24"/>
        </w:rPr>
        <w:t>effects. Model construction with this package does not facilitate crossed random effects, only nested. For maximum comparability</w:t>
      </w:r>
      <w:r w:rsidRPr="00FB30BB">
        <w:rPr>
          <w:rFonts w:ascii="Calibri" w:eastAsia="Calibri" w:hAnsi="Calibri" w:cs="Calibri"/>
          <w:sz w:val="24"/>
        </w:rPr>
        <w:t>,</w:t>
      </w:r>
      <w:r w:rsidRPr="00FB30BB">
        <w:rPr>
          <w:rFonts w:ascii="Calibri" w:eastAsia="Calibri" w:hAnsi="Calibri" w:cs="Calibri"/>
          <w:sz w:val="24"/>
          <w:szCs w:val="24"/>
        </w:rPr>
        <w:t xml:space="preserve"> we retained the bird as a random effect but removed loft due to its low effect size (variance &lt; 0.01), although it was notably higher in the model for flight speed (variance = 0.14). The only exception to the removal of the loft random effect was group size, wherein loft was retained instead due to it having the larger effect (variance = 0.43). A correlation function of flight time (in its raw UTC form, not our added ascending counter of flight time) within each bird was included in the LMEMs, using the corCAR1 syntax for non-continuous timescales to facilitate missing data and inconsistent flight start and end times. All LMEMs detected the same small degree of autocorrelation (Phi = 0.2), and plotting of ACF did show varying degrees of autocorrelation, particularly in the readings of flight speed and group size (Figures</w:t>
      </w:r>
      <w:r w:rsidRPr="00FB30BB">
        <w:rPr>
          <w:rFonts w:ascii="Calibri" w:eastAsia="Calibri" w:hAnsi="Calibri" w:cs="Calibri"/>
          <w:sz w:val="24"/>
          <w:szCs w:val="24"/>
        </w:rPr>
        <w:t xml:space="preserve"> </w:t>
      </w:r>
      <w:hyperlink w:anchor="F1" w:history="1">
        <w:r w:rsidRPr="00FB30BB">
          <w:rPr>
            <w:rFonts w:ascii="Calibri" w:hAnsi="Calibri" w:cs="Calibri"/>
          </w:rPr>
          <w:t>S2–S6</w:t>
        </w:r>
      </w:hyperlink>
      <w:r w:rsidRPr="00FB30BB">
        <w:rPr>
          <w:rFonts w:ascii="Calibri" w:eastAsia="Calibri" w:hAnsi="Calibri" w:cs="Calibri"/>
          <w:sz w:val="24"/>
          <w:szCs w:val="24"/>
        </w:rPr>
        <w:t>). We did not consider this sufficient evidence to reject the findings of our GLMM models</w:t>
      </w:r>
      <w:r w:rsidRPr="00FB30BB">
        <w:rPr>
          <w:rFonts w:ascii="Calibri" w:eastAsia="Calibri" w:hAnsi="Calibri" w:cs="Calibri"/>
          <w:sz w:val="24"/>
        </w:rPr>
        <w:t>;</w:t>
      </w:r>
      <w:r w:rsidRPr="00FB30BB">
        <w:rPr>
          <w:rFonts w:ascii="Calibri" w:eastAsia="Calibri" w:hAnsi="Calibri" w:cs="Calibri"/>
          <w:sz w:val="24"/>
          <w:szCs w:val="24"/>
        </w:rPr>
        <w:t xml:space="preserve"> however, a comprehensive assessment of the LME outputs determined that there were only marginal changes to the model findings, with slight detrimental impact on model fit and no changes to any significance levels (Table S1).</w:t>
      </w:r>
    </w:p>
    <w:p w14:paraId="385A755B" w14:textId="77777777" w:rsidR="00BF0B3D" w:rsidRPr="00FB30BB" w:rsidRDefault="00BF0B3D" w:rsidP="00BF0B3D">
      <w:pPr>
        <w:spacing w:line="360" w:lineRule="auto"/>
        <w:ind w:firstLine="284"/>
        <w:rPr>
          <w:rFonts w:ascii="Calibri" w:eastAsia="Calibri" w:hAnsi="Calibri" w:cs="Calibri"/>
          <w:sz w:val="24"/>
          <w:szCs w:val="24"/>
        </w:rPr>
      </w:pPr>
    </w:p>
    <w:p w14:paraId="0154E747" w14:textId="77777777" w:rsidR="00BF0B3D" w:rsidRPr="00FB30BB" w:rsidRDefault="00BF0B3D" w:rsidP="00BF0B3D">
      <w:pPr>
        <w:spacing w:line="360" w:lineRule="auto"/>
        <w:ind w:firstLine="284"/>
        <w:rPr>
          <w:rFonts w:ascii="Calibri" w:eastAsia="Calibri" w:hAnsi="Calibri" w:cs="Calibri"/>
          <w:sz w:val="24"/>
          <w:szCs w:val="24"/>
        </w:rPr>
      </w:pPr>
    </w:p>
    <w:p w14:paraId="79FE41C6" w14:textId="6A703AFA" w:rsidR="00BF0B3D" w:rsidRPr="00FB30BB" w:rsidRDefault="00BF0B3D" w:rsidP="00BF0B3D">
      <w:pPr>
        <w:rPr>
          <w:rFonts w:ascii="Calibri" w:hAnsi="Calibri" w:cs="Calibri"/>
        </w:rPr>
      </w:pPr>
      <w:r w:rsidRPr="00FB30BB">
        <w:rPr>
          <w:rFonts w:ascii="Calibri" w:hAnsi="Calibri" w:cs="Calibri"/>
        </w:rPr>
        <w:t xml:space="preserve">Table S1. Output of a linear mixed effects (LME) remodelling of the </w:t>
      </w:r>
      <w:r w:rsidRPr="00FB30BB">
        <w:rPr>
          <w:rFonts w:ascii="Calibri" w:hAnsi="Calibri" w:cs="Calibri"/>
        </w:rPr>
        <w:t xml:space="preserve">generalised </w:t>
      </w:r>
      <w:r w:rsidRPr="00FB30BB">
        <w:rPr>
          <w:rFonts w:ascii="Calibri" w:hAnsi="Calibri" w:cs="Calibri"/>
        </w:rPr>
        <w:t>linear mixed effects model (GLMM) constructed through the model</w:t>
      </w:r>
      <w:r w:rsidRPr="00FB30BB">
        <w:rPr>
          <w:rFonts w:ascii="Calibri" w:hAnsi="Calibri" w:cs="Calibri"/>
        </w:rPr>
        <w:t xml:space="preserve"> </w:t>
      </w:r>
      <w:r w:rsidRPr="00FB30BB">
        <w:rPr>
          <w:rFonts w:ascii="Calibri" w:hAnsi="Calibri" w:cs="Calibri"/>
        </w:rPr>
        <w:t xml:space="preserve">selection process, made using the </w:t>
      </w:r>
      <w:proofErr w:type="spellStart"/>
      <w:r w:rsidRPr="00FB30BB">
        <w:rPr>
          <w:rFonts w:ascii="Calibri" w:hAnsi="Calibri" w:cs="Calibri"/>
          <w:i/>
          <w:iCs/>
        </w:rPr>
        <w:t>nlme</w:t>
      </w:r>
      <w:proofErr w:type="spellEnd"/>
      <w:r w:rsidRPr="00FB30BB">
        <w:rPr>
          <w:rFonts w:ascii="Calibri" w:hAnsi="Calibri" w:cs="Calibri"/>
        </w:rPr>
        <w:t xml:space="preserve"> package. </w:t>
      </w:r>
    </w:p>
    <w:tbl>
      <w:tblPr>
        <w:tblW w:w="5000" w:type="pct"/>
        <w:jc w:val="center"/>
        <w:tblLook w:val="0600" w:firstRow="0" w:lastRow="0" w:firstColumn="0" w:lastColumn="0" w:noHBand="1" w:noVBand="1"/>
      </w:tblPr>
      <w:tblGrid>
        <w:gridCol w:w="1703"/>
        <w:gridCol w:w="3545"/>
        <w:gridCol w:w="1560"/>
        <w:gridCol w:w="931"/>
        <w:gridCol w:w="1287"/>
      </w:tblGrid>
      <w:tr w:rsidR="00BF0B3D" w:rsidRPr="00FB30BB" w14:paraId="53262BB6" w14:textId="77777777" w:rsidTr="00FB30BB">
        <w:trPr>
          <w:jc w:val="center"/>
        </w:trPr>
        <w:tc>
          <w:tcPr>
            <w:tcW w:w="943" w:type="pct"/>
          </w:tcPr>
          <w:p w14:paraId="2A2E4BCB" w14:textId="16497B75" w:rsidR="00BF0B3D" w:rsidRPr="00FB30BB" w:rsidRDefault="00BF0B3D" w:rsidP="00E27D61">
            <w:pPr>
              <w:pStyle w:val="table-head"/>
              <w:rPr>
                <w:lang w:val="en-GB"/>
              </w:rPr>
            </w:pPr>
            <w:r w:rsidRPr="00FB30BB">
              <w:rPr>
                <w:lang w:val="en-GB"/>
              </w:rPr>
              <w:t xml:space="preserve">Dependent </w:t>
            </w:r>
            <w:r w:rsidRPr="00FB30BB">
              <w:rPr>
                <w:lang w:val="en-GB"/>
              </w:rPr>
              <w:t>variable</w:t>
            </w:r>
          </w:p>
        </w:tc>
        <w:tc>
          <w:tcPr>
            <w:tcW w:w="1964" w:type="pct"/>
          </w:tcPr>
          <w:p w14:paraId="4D1E7A8B" w14:textId="4562B96A" w:rsidR="00BF0B3D" w:rsidRPr="00FB30BB" w:rsidRDefault="00BF0B3D" w:rsidP="00E27D61">
            <w:pPr>
              <w:pStyle w:val="table-head"/>
              <w:rPr>
                <w:lang w:val="en-GB"/>
              </w:rPr>
            </w:pPr>
            <w:r w:rsidRPr="00FB30BB">
              <w:rPr>
                <w:lang w:val="en-GB"/>
              </w:rPr>
              <w:t xml:space="preserve">Independent </w:t>
            </w:r>
            <w:r w:rsidRPr="00FB30BB">
              <w:rPr>
                <w:lang w:val="en-GB"/>
              </w:rPr>
              <w:t>variable</w:t>
            </w:r>
          </w:p>
        </w:tc>
        <w:tc>
          <w:tcPr>
            <w:tcW w:w="864" w:type="pct"/>
          </w:tcPr>
          <w:p w14:paraId="2550117F" w14:textId="77777777" w:rsidR="00BF0B3D" w:rsidRPr="00FB30BB" w:rsidRDefault="00BF0B3D" w:rsidP="00E27D61">
            <w:pPr>
              <w:pStyle w:val="table-head"/>
              <w:rPr>
                <w:lang w:val="en-GB"/>
              </w:rPr>
            </w:pPr>
            <w:r w:rsidRPr="00FB30BB">
              <w:rPr>
                <w:lang w:val="en-GB"/>
              </w:rPr>
              <w:t>Estimate</w:t>
            </w:r>
          </w:p>
        </w:tc>
        <w:tc>
          <w:tcPr>
            <w:tcW w:w="516" w:type="pct"/>
          </w:tcPr>
          <w:p w14:paraId="0BBBF74D" w14:textId="77777777" w:rsidR="00BF0B3D" w:rsidRPr="00FB30BB" w:rsidRDefault="00BF0B3D" w:rsidP="00E27D61">
            <w:pPr>
              <w:pStyle w:val="table-head"/>
              <w:rPr>
                <w:lang w:val="en-GB"/>
              </w:rPr>
            </w:pPr>
            <w:r w:rsidRPr="00FB30BB">
              <w:rPr>
                <w:lang w:val="en-GB"/>
              </w:rPr>
              <w:t>SE</w:t>
            </w:r>
          </w:p>
        </w:tc>
        <w:tc>
          <w:tcPr>
            <w:tcW w:w="714" w:type="pct"/>
          </w:tcPr>
          <w:p w14:paraId="450B075C" w14:textId="651E8810" w:rsidR="00BF0B3D" w:rsidRPr="00FB30BB" w:rsidRDefault="00BF0B3D" w:rsidP="00E27D61">
            <w:pPr>
              <w:pStyle w:val="table-head"/>
              <w:rPr>
                <w:lang w:val="en-GB"/>
              </w:rPr>
            </w:pPr>
            <w:r w:rsidRPr="00FB30BB">
              <w:rPr>
                <w:i/>
                <w:lang w:val="en-GB"/>
              </w:rPr>
              <w:t>p</w:t>
            </w:r>
            <w:r w:rsidRPr="00FB30BB">
              <w:rPr>
                <w:lang w:val="en-GB"/>
              </w:rPr>
              <w:t xml:space="preserve"> </w:t>
            </w:r>
            <w:r w:rsidRPr="00FB30BB">
              <w:rPr>
                <w:lang w:val="en-GB"/>
              </w:rPr>
              <w:t>value</w:t>
            </w:r>
          </w:p>
        </w:tc>
      </w:tr>
      <w:tr w:rsidR="00BF0B3D" w:rsidRPr="00FB30BB" w14:paraId="0DA58E4A" w14:textId="77777777" w:rsidTr="00E27D61">
        <w:trPr>
          <w:jc w:val="center"/>
        </w:trPr>
        <w:tc>
          <w:tcPr>
            <w:tcW w:w="943" w:type="pct"/>
            <w:vMerge w:val="restart"/>
          </w:tcPr>
          <w:p w14:paraId="7A67D668" w14:textId="77777777" w:rsidR="00BF0B3D" w:rsidRPr="00FB30BB" w:rsidRDefault="00BF0B3D" w:rsidP="00E27D61">
            <w:pPr>
              <w:spacing w:line="360" w:lineRule="auto"/>
              <w:rPr>
                <w:rFonts w:ascii="Calibri" w:eastAsia="Calibri" w:hAnsi="Calibri" w:cs="Calibri"/>
              </w:rPr>
            </w:pPr>
            <w:bookmarkStart w:id="7" w:name="_log393" w:colFirst="0" w:colLast="0"/>
            <w:r w:rsidRPr="00FB30BB">
              <w:rPr>
                <w:rFonts w:ascii="Calibri" w:eastAsia="Calibri" w:hAnsi="Calibri" w:cs="Calibri"/>
              </w:rPr>
              <w:t>Flap Frequency</w:t>
            </w:r>
          </w:p>
          <w:p w14:paraId="7C994632" w14:textId="77777777" w:rsidR="00BF0B3D" w:rsidRPr="00FB30BB" w:rsidRDefault="00BF0B3D" w:rsidP="00E27D61">
            <w:pPr>
              <w:spacing w:line="360" w:lineRule="auto"/>
              <w:rPr>
                <w:rFonts w:ascii="Calibri" w:eastAsia="Calibri" w:hAnsi="Calibri" w:cs="Calibri"/>
              </w:rPr>
            </w:pPr>
            <w:bookmarkStart w:id="8" w:name="_log392"/>
            <w:r w:rsidRPr="00FB30BB">
              <w:rPr>
                <w:rFonts w:ascii="Calibri" w:eastAsia="Calibri" w:hAnsi="Calibri" w:cs="Calibri"/>
              </w:rPr>
              <w:t>(</w:t>
            </w:r>
            <w:r w:rsidRPr="00FB30BB">
              <w:rPr>
                <w:rFonts w:ascii="Calibri" w:eastAsia="Calibri" w:hAnsi="Calibri" w:cs="Calibri"/>
                <w:i/>
              </w:rPr>
              <w:t>N</w:t>
            </w:r>
            <w:r w:rsidRPr="00FB30BB">
              <w:rPr>
                <w:rFonts w:ascii="Calibri" w:eastAsia="Calibri" w:hAnsi="Calibri" w:cs="Calibri"/>
              </w:rPr>
              <w:t xml:space="preserve"> = 6999,</w:t>
            </w:r>
          </w:p>
          <w:bookmarkEnd w:id="8"/>
          <w:p w14:paraId="1F26D418" w14:textId="77777777" w:rsidR="00BF0B3D" w:rsidRPr="00FB30BB" w:rsidRDefault="00BF0B3D" w:rsidP="00E27D61">
            <w:pPr>
              <w:spacing w:line="360" w:lineRule="auto"/>
              <w:rPr>
                <w:rFonts w:ascii="Calibri" w:eastAsia="Calibri" w:hAnsi="Calibri" w:cs="Calibri"/>
              </w:rPr>
            </w:pPr>
            <w:r w:rsidRPr="00FB30BB">
              <w:rPr>
                <w:rFonts w:ascii="Calibri" w:eastAsia="Calibri" w:hAnsi="Calibri" w:cs="Calibri"/>
              </w:rPr>
              <w:t>AIC = 8430.15,</w:t>
            </w:r>
          </w:p>
          <w:p w14:paraId="2FA34DCC" w14:textId="77777777" w:rsidR="00BF0B3D" w:rsidRPr="00FB30BB" w:rsidRDefault="00BF0B3D" w:rsidP="00E27D61">
            <w:pPr>
              <w:spacing w:line="360" w:lineRule="auto"/>
              <w:rPr>
                <w:rFonts w:ascii="Calibri" w:eastAsia="Calibri" w:hAnsi="Calibri" w:cs="Calibri"/>
              </w:rPr>
            </w:pPr>
            <w:r w:rsidRPr="00FB30BB">
              <w:rPr>
                <w:rFonts w:ascii="Calibri" w:eastAsia="Calibri" w:hAnsi="Calibri" w:cs="Calibri"/>
              </w:rPr>
              <w:t>Phi = 0.2)</w:t>
            </w:r>
          </w:p>
        </w:tc>
        <w:tc>
          <w:tcPr>
            <w:tcW w:w="1964" w:type="pct"/>
            <w:vAlign w:val="center"/>
          </w:tcPr>
          <w:p w14:paraId="26EC63FA"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Urban Ground Cover</w:t>
            </w:r>
          </w:p>
        </w:tc>
        <w:tc>
          <w:tcPr>
            <w:tcW w:w="864" w:type="pct"/>
            <w:vAlign w:val="bottom"/>
          </w:tcPr>
          <w:p w14:paraId="55C431A1"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−0.10</w:t>
            </w:r>
          </w:p>
        </w:tc>
        <w:tc>
          <w:tcPr>
            <w:tcW w:w="516" w:type="pct"/>
            <w:vAlign w:val="bottom"/>
          </w:tcPr>
          <w:p w14:paraId="62B0D616"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0.03</w:t>
            </w:r>
          </w:p>
        </w:tc>
        <w:tc>
          <w:tcPr>
            <w:tcW w:w="714" w:type="pct"/>
            <w:vAlign w:val="bottom"/>
          </w:tcPr>
          <w:p w14:paraId="3511F9B6"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&lt; 0.01</w:t>
            </w:r>
          </w:p>
        </w:tc>
      </w:tr>
      <w:bookmarkEnd w:id="7"/>
      <w:tr w:rsidR="00BF0B3D" w:rsidRPr="00FB30BB" w14:paraId="5F17D66C" w14:textId="77777777" w:rsidTr="00E27D61">
        <w:trPr>
          <w:jc w:val="center"/>
        </w:trPr>
        <w:tc>
          <w:tcPr>
            <w:tcW w:w="943" w:type="pct"/>
            <w:vMerge/>
          </w:tcPr>
          <w:p w14:paraId="23507830" w14:textId="77777777" w:rsidR="00BF0B3D" w:rsidRPr="00FB30BB" w:rsidRDefault="00BF0B3D" w:rsidP="00E27D61">
            <w:pPr>
              <w:spacing w:line="360" w:lineRule="auto"/>
              <w:rPr>
                <w:rFonts w:ascii="Calibri" w:hAnsi="Calibri" w:cs="Calibri"/>
              </w:rPr>
            </w:pPr>
          </w:p>
        </w:tc>
        <w:tc>
          <w:tcPr>
            <w:tcW w:w="1964" w:type="pct"/>
            <w:vAlign w:val="center"/>
          </w:tcPr>
          <w:p w14:paraId="611F91F7"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Wooded Ground Cover</w:t>
            </w:r>
          </w:p>
        </w:tc>
        <w:tc>
          <w:tcPr>
            <w:tcW w:w="864" w:type="pct"/>
            <w:vAlign w:val="bottom"/>
          </w:tcPr>
          <w:p w14:paraId="132FAA58"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0.03</w:t>
            </w:r>
          </w:p>
        </w:tc>
        <w:tc>
          <w:tcPr>
            <w:tcW w:w="516" w:type="pct"/>
            <w:vAlign w:val="bottom"/>
          </w:tcPr>
          <w:p w14:paraId="26A69DE1"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0.03</w:t>
            </w:r>
          </w:p>
        </w:tc>
        <w:tc>
          <w:tcPr>
            <w:tcW w:w="714" w:type="pct"/>
            <w:vAlign w:val="bottom"/>
          </w:tcPr>
          <w:p w14:paraId="61038525"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0.36</w:t>
            </w:r>
          </w:p>
        </w:tc>
      </w:tr>
      <w:tr w:rsidR="00BF0B3D" w:rsidRPr="00FB30BB" w14:paraId="0E6C578B" w14:textId="77777777" w:rsidTr="00E27D61">
        <w:trPr>
          <w:jc w:val="center"/>
        </w:trPr>
        <w:tc>
          <w:tcPr>
            <w:tcW w:w="943" w:type="pct"/>
            <w:vMerge/>
          </w:tcPr>
          <w:p w14:paraId="3089E259" w14:textId="77777777" w:rsidR="00BF0B3D" w:rsidRPr="00FB30BB" w:rsidRDefault="00BF0B3D" w:rsidP="00E27D61">
            <w:pPr>
              <w:spacing w:line="360" w:lineRule="auto"/>
              <w:rPr>
                <w:rFonts w:ascii="Calibri" w:hAnsi="Calibri" w:cs="Calibri"/>
              </w:rPr>
            </w:pPr>
          </w:p>
        </w:tc>
        <w:tc>
          <w:tcPr>
            <w:tcW w:w="1964" w:type="pct"/>
            <w:vAlign w:val="center"/>
          </w:tcPr>
          <w:p w14:paraId="34BD4680"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Flight Time</w:t>
            </w:r>
          </w:p>
        </w:tc>
        <w:tc>
          <w:tcPr>
            <w:tcW w:w="864" w:type="pct"/>
            <w:vAlign w:val="bottom"/>
          </w:tcPr>
          <w:p w14:paraId="5C4671FE"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−0.14</w:t>
            </w:r>
          </w:p>
        </w:tc>
        <w:tc>
          <w:tcPr>
            <w:tcW w:w="516" w:type="pct"/>
            <w:vAlign w:val="bottom"/>
          </w:tcPr>
          <w:p w14:paraId="159000C8"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0.01</w:t>
            </w:r>
          </w:p>
        </w:tc>
        <w:tc>
          <w:tcPr>
            <w:tcW w:w="714" w:type="pct"/>
            <w:vAlign w:val="bottom"/>
          </w:tcPr>
          <w:p w14:paraId="507AB486"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&lt; 0.01</w:t>
            </w:r>
          </w:p>
        </w:tc>
      </w:tr>
      <w:tr w:rsidR="00BF0B3D" w:rsidRPr="00FB30BB" w14:paraId="28FA7196" w14:textId="77777777" w:rsidTr="00E27D61">
        <w:trPr>
          <w:jc w:val="center"/>
        </w:trPr>
        <w:tc>
          <w:tcPr>
            <w:tcW w:w="943" w:type="pct"/>
            <w:vMerge/>
          </w:tcPr>
          <w:p w14:paraId="6D672152" w14:textId="77777777" w:rsidR="00BF0B3D" w:rsidRPr="00FB30BB" w:rsidRDefault="00BF0B3D" w:rsidP="00E27D61">
            <w:pPr>
              <w:spacing w:line="360" w:lineRule="auto"/>
              <w:rPr>
                <w:rFonts w:ascii="Calibri" w:hAnsi="Calibri" w:cs="Calibri"/>
              </w:rPr>
            </w:pPr>
          </w:p>
        </w:tc>
        <w:tc>
          <w:tcPr>
            <w:tcW w:w="1964" w:type="pct"/>
            <w:vAlign w:val="center"/>
          </w:tcPr>
          <w:p w14:paraId="28763EFA"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Flight Iteration</w:t>
            </w:r>
          </w:p>
        </w:tc>
        <w:tc>
          <w:tcPr>
            <w:tcW w:w="864" w:type="pct"/>
            <w:vAlign w:val="bottom"/>
          </w:tcPr>
          <w:p w14:paraId="5B5ABDC8"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&lt; −0.01</w:t>
            </w:r>
          </w:p>
        </w:tc>
        <w:tc>
          <w:tcPr>
            <w:tcW w:w="516" w:type="pct"/>
            <w:vAlign w:val="bottom"/>
          </w:tcPr>
          <w:p w14:paraId="432F8E01"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&lt; 0.01</w:t>
            </w:r>
          </w:p>
        </w:tc>
        <w:tc>
          <w:tcPr>
            <w:tcW w:w="714" w:type="pct"/>
            <w:vAlign w:val="bottom"/>
          </w:tcPr>
          <w:p w14:paraId="126788DE"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0.78</w:t>
            </w:r>
          </w:p>
        </w:tc>
      </w:tr>
      <w:tr w:rsidR="00BF0B3D" w:rsidRPr="00FB30BB" w14:paraId="10E34F70" w14:textId="77777777" w:rsidTr="00E27D61">
        <w:trPr>
          <w:jc w:val="center"/>
        </w:trPr>
        <w:tc>
          <w:tcPr>
            <w:tcW w:w="943" w:type="pct"/>
            <w:vMerge/>
          </w:tcPr>
          <w:p w14:paraId="2AE43F2A" w14:textId="77777777" w:rsidR="00BF0B3D" w:rsidRPr="00FB30BB" w:rsidRDefault="00BF0B3D" w:rsidP="00E27D61">
            <w:pPr>
              <w:spacing w:line="360" w:lineRule="auto"/>
              <w:rPr>
                <w:rFonts w:ascii="Calibri" w:hAnsi="Calibri" w:cs="Calibri"/>
              </w:rPr>
            </w:pPr>
          </w:p>
        </w:tc>
        <w:tc>
          <w:tcPr>
            <w:tcW w:w="1964" w:type="pct"/>
            <w:vAlign w:val="center"/>
          </w:tcPr>
          <w:p w14:paraId="11580687"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Distance to Centroid</w:t>
            </w:r>
          </w:p>
        </w:tc>
        <w:tc>
          <w:tcPr>
            <w:tcW w:w="864" w:type="pct"/>
            <w:vAlign w:val="bottom"/>
          </w:tcPr>
          <w:p w14:paraId="78FF1B77"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−0.02</w:t>
            </w:r>
          </w:p>
        </w:tc>
        <w:tc>
          <w:tcPr>
            <w:tcW w:w="516" w:type="pct"/>
            <w:vAlign w:val="bottom"/>
          </w:tcPr>
          <w:p w14:paraId="6DCDADCC"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&lt; 0.01</w:t>
            </w:r>
          </w:p>
        </w:tc>
        <w:tc>
          <w:tcPr>
            <w:tcW w:w="714" w:type="pct"/>
            <w:vAlign w:val="bottom"/>
          </w:tcPr>
          <w:p w14:paraId="069157D6"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&lt; 0.01</w:t>
            </w:r>
          </w:p>
        </w:tc>
      </w:tr>
      <w:tr w:rsidR="00BF0B3D" w:rsidRPr="00FB30BB" w14:paraId="7E711B64" w14:textId="77777777" w:rsidTr="00E27D61">
        <w:trPr>
          <w:jc w:val="center"/>
        </w:trPr>
        <w:tc>
          <w:tcPr>
            <w:tcW w:w="943" w:type="pct"/>
            <w:vMerge/>
          </w:tcPr>
          <w:p w14:paraId="7B6B32FB" w14:textId="77777777" w:rsidR="00BF0B3D" w:rsidRPr="00FB30BB" w:rsidRDefault="00BF0B3D" w:rsidP="00E27D61">
            <w:pPr>
              <w:spacing w:line="360" w:lineRule="auto"/>
              <w:rPr>
                <w:rFonts w:ascii="Calibri" w:hAnsi="Calibri" w:cs="Calibri"/>
              </w:rPr>
            </w:pPr>
          </w:p>
        </w:tc>
        <w:tc>
          <w:tcPr>
            <w:tcW w:w="1964" w:type="pct"/>
            <w:vAlign w:val="center"/>
          </w:tcPr>
          <w:p w14:paraId="5A8FC955"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Group Size</w:t>
            </w:r>
          </w:p>
        </w:tc>
        <w:tc>
          <w:tcPr>
            <w:tcW w:w="864" w:type="pct"/>
            <w:vAlign w:val="bottom"/>
          </w:tcPr>
          <w:p w14:paraId="592BAF59"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0.04</w:t>
            </w:r>
          </w:p>
        </w:tc>
        <w:tc>
          <w:tcPr>
            <w:tcW w:w="516" w:type="pct"/>
            <w:vAlign w:val="bottom"/>
          </w:tcPr>
          <w:p w14:paraId="7BF2D1A1"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0.01</w:t>
            </w:r>
          </w:p>
        </w:tc>
        <w:tc>
          <w:tcPr>
            <w:tcW w:w="714" w:type="pct"/>
            <w:vAlign w:val="bottom"/>
          </w:tcPr>
          <w:p w14:paraId="2D6107B3"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&lt; 0.01</w:t>
            </w:r>
          </w:p>
        </w:tc>
      </w:tr>
      <w:tr w:rsidR="00BF0B3D" w:rsidRPr="00FB30BB" w14:paraId="4B1050F8" w14:textId="77777777" w:rsidTr="00E27D61">
        <w:trPr>
          <w:jc w:val="center"/>
        </w:trPr>
        <w:tc>
          <w:tcPr>
            <w:tcW w:w="943" w:type="pct"/>
            <w:vMerge/>
          </w:tcPr>
          <w:p w14:paraId="5434C277" w14:textId="77777777" w:rsidR="00BF0B3D" w:rsidRPr="00FB30BB" w:rsidRDefault="00BF0B3D" w:rsidP="00E27D61">
            <w:pPr>
              <w:spacing w:line="360" w:lineRule="auto"/>
              <w:rPr>
                <w:rFonts w:ascii="Calibri" w:hAnsi="Calibri" w:cs="Calibri"/>
              </w:rPr>
            </w:pPr>
          </w:p>
        </w:tc>
        <w:tc>
          <w:tcPr>
            <w:tcW w:w="1964" w:type="pct"/>
            <w:vAlign w:val="center"/>
          </w:tcPr>
          <w:p w14:paraId="071521E1"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Flight Speed</w:t>
            </w:r>
          </w:p>
        </w:tc>
        <w:tc>
          <w:tcPr>
            <w:tcW w:w="864" w:type="pct"/>
            <w:vAlign w:val="bottom"/>
          </w:tcPr>
          <w:p w14:paraId="50C175A0"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−0.01</w:t>
            </w:r>
          </w:p>
        </w:tc>
        <w:tc>
          <w:tcPr>
            <w:tcW w:w="516" w:type="pct"/>
            <w:vAlign w:val="bottom"/>
          </w:tcPr>
          <w:p w14:paraId="28CA6081"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&lt; 0.01</w:t>
            </w:r>
          </w:p>
        </w:tc>
        <w:tc>
          <w:tcPr>
            <w:tcW w:w="714" w:type="pct"/>
            <w:vAlign w:val="bottom"/>
          </w:tcPr>
          <w:p w14:paraId="76E5057C"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&lt; 0.01</w:t>
            </w:r>
          </w:p>
        </w:tc>
      </w:tr>
      <w:tr w:rsidR="00BF0B3D" w:rsidRPr="00FB30BB" w14:paraId="30221B8A" w14:textId="77777777" w:rsidTr="00E27D61">
        <w:trPr>
          <w:jc w:val="center"/>
        </w:trPr>
        <w:tc>
          <w:tcPr>
            <w:tcW w:w="943" w:type="pct"/>
            <w:vMerge/>
          </w:tcPr>
          <w:p w14:paraId="4BFF1BBA" w14:textId="77777777" w:rsidR="00BF0B3D" w:rsidRPr="00FB30BB" w:rsidRDefault="00BF0B3D" w:rsidP="00E27D61">
            <w:pPr>
              <w:spacing w:line="360" w:lineRule="auto"/>
              <w:rPr>
                <w:rFonts w:ascii="Calibri" w:hAnsi="Calibri" w:cs="Calibri"/>
              </w:rPr>
            </w:pPr>
          </w:p>
        </w:tc>
        <w:tc>
          <w:tcPr>
            <w:tcW w:w="1964" w:type="pct"/>
            <w:vAlign w:val="center"/>
          </w:tcPr>
          <w:p w14:paraId="14D77C0D"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Front-back Distance</w:t>
            </w:r>
          </w:p>
        </w:tc>
        <w:tc>
          <w:tcPr>
            <w:tcW w:w="864" w:type="pct"/>
            <w:vAlign w:val="bottom"/>
          </w:tcPr>
          <w:p w14:paraId="29BEAB28"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−0.01</w:t>
            </w:r>
          </w:p>
        </w:tc>
        <w:tc>
          <w:tcPr>
            <w:tcW w:w="516" w:type="pct"/>
            <w:vAlign w:val="bottom"/>
          </w:tcPr>
          <w:p w14:paraId="12B8EC5C"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&lt; 0.01</w:t>
            </w:r>
          </w:p>
        </w:tc>
        <w:tc>
          <w:tcPr>
            <w:tcW w:w="714" w:type="pct"/>
            <w:vAlign w:val="bottom"/>
          </w:tcPr>
          <w:p w14:paraId="5B503C31"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0.02</w:t>
            </w:r>
          </w:p>
        </w:tc>
      </w:tr>
      <w:tr w:rsidR="00BF0B3D" w:rsidRPr="00FB30BB" w14:paraId="48C58AE4" w14:textId="77777777" w:rsidTr="00E27D61">
        <w:trPr>
          <w:jc w:val="center"/>
        </w:trPr>
        <w:tc>
          <w:tcPr>
            <w:tcW w:w="943" w:type="pct"/>
            <w:vMerge/>
          </w:tcPr>
          <w:p w14:paraId="27873AA7" w14:textId="77777777" w:rsidR="00BF0B3D" w:rsidRPr="00FB30BB" w:rsidRDefault="00BF0B3D" w:rsidP="00E27D61">
            <w:pPr>
              <w:spacing w:line="360" w:lineRule="auto"/>
              <w:rPr>
                <w:rFonts w:ascii="Calibri" w:hAnsi="Calibri" w:cs="Calibri"/>
              </w:rPr>
            </w:pPr>
          </w:p>
        </w:tc>
        <w:tc>
          <w:tcPr>
            <w:tcW w:w="1964" w:type="pct"/>
            <w:vAlign w:val="center"/>
          </w:tcPr>
          <w:p w14:paraId="09E1D105"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Front-Positioned</w:t>
            </w:r>
          </w:p>
        </w:tc>
        <w:tc>
          <w:tcPr>
            <w:tcW w:w="864" w:type="pct"/>
            <w:vAlign w:val="bottom"/>
          </w:tcPr>
          <w:p w14:paraId="371C50B5"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0.01</w:t>
            </w:r>
          </w:p>
        </w:tc>
        <w:tc>
          <w:tcPr>
            <w:tcW w:w="516" w:type="pct"/>
            <w:vAlign w:val="bottom"/>
          </w:tcPr>
          <w:p w14:paraId="545109D1"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0.01</w:t>
            </w:r>
          </w:p>
        </w:tc>
        <w:tc>
          <w:tcPr>
            <w:tcW w:w="714" w:type="pct"/>
            <w:vAlign w:val="bottom"/>
          </w:tcPr>
          <w:p w14:paraId="43F27D81"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0.37</w:t>
            </w:r>
          </w:p>
        </w:tc>
      </w:tr>
      <w:tr w:rsidR="00BF0B3D" w:rsidRPr="00FB30BB" w14:paraId="5C08BE69" w14:textId="77777777" w:rsidTr="00E27D61">
        <w:trPr>
          <w:jc w:val="center"/>
        </w:trPr>
        <w:tc>
          <w:tcPr>
            <w:tcW w:w="943" w:type="pct"/>
            <w:vMerge/>
          </w:tcPr>
          <w:p w14:paraId="5D6E1C2D" w14:textId="77777777" w:rsidR="00BF0B3D" w:rsidRPr="00FB30BB" w:rsidRDefault="00BF0B3D" w:rsidP="00E27D61">
            <w:pPr>
              <w:spacing w:line="360" w:lineRule="auto"/>
              <w:rPr>
                <w:rFonts w:ascii="Calibri" w:hAnsi="Calibri" w:cs="Calibri"/>
              </w:rPr>
            </w:pPr>
          </w:p>
        </w:tc>
        <w:tc>
          <w:tcPr>
            <w:tcW w:w="1964" w:type="pct"/>
            <w:vAlign w:val="center"/>
          </w:tcPr>
          <w:p w14:paraId="643BD1E6"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Urban Cover over Time</w:t>
            </w:r>
          </w:p>
        </w:tc>
        <w:tc>
          <w:tcPr>
            <w:tcW w:w="864" w:type="pct"/>
            <w:vAlign w:val="bottom"/>
          </w:tcPr>
          <w:p w14:paraId="65F03F71"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−0.01</w:t>
            </w:r>
          </w:p>
        </w:tc>
        <w:tc>
          <w:tcPr>
            <w:tcW w:w="516" w:type="pct"/>
            <w:vAlign w:val="bottom"/>
          </w:tcPr>
          <w:p w14:paraId="4CBEB88D"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0.02</w:t>
            </w:r>
          </w:p>
        </w:tc>
        <w:tc>
          <w:tcPr>
            <w:tcW w:w="714" w:type="pct"/>
            <w:vAlign w:val="bottom"/>
          </w:tcPr>
          <w:p w14:paraId="4BBAE5A5"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0.56</w:t>
            </w:r>
          </w:p>
        </w:tc>
      </w:tr>
      <w:tr w:rsidR="00BF0B3D" w:rsidRPr="00FB30BB" w14:paraId="069AB265" w14:textId="77777777" w:rsidTr="00E27D61">
        <w:trPr>
          <w:jc w:val="center"/>
        </w:trPr>
        <w:tc>
          <w:tcPr>
            <w:tcW w:w="943" w:type="pct"/>
            <w:vMerge/>
          </w:tcPr>
          <w:p w14:paraId="567DA952" w14:textId="77777777" w:rsidR="00BF0B3D" w:rsidRPr="00FB30BB" w:rsidRDefault="00BF0B3D" w:rsidP="00E27D61">
            <w:pPr>
              <w:spacing w:line="360" w:lineRule="auto"/>
              <w:rPr>
                <w:rFonts w:ascii="Calibri" w:hAnsi="Calibri" w:cs="Calibri"/>
              </w:rPr>
            </w:pPr>
          </w:p>
        </w:tc>
        <w:tc>
          <w:tcPr>
            <w:tcW w:w="1964" w:type="pct"/>
            <w:vAlign w:val="center"/>
          </w:tcPr>
          <w:p w14:paraId="2DD58D33"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Wooded Cover over Time</w:t>
            </w:r>
          </w:p>
        </w:tc>
        <w:tc>
          <w:tcPr>
            <w:tcW w:w="864" w:type="pct"/>
            <w:vAlign w:val="bottom"/>
          </w:tcPr>
          <w:p w14:paraId="7496B245"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0.03</w:t>
            </w:r>
          </w:p>
        </w:tc>
        <w:tc>
          <w:tcPr>
            <w:tcW w:w="516" w:type="pct"/>
            <w:vAlign w:val="bottom"/>
          </w:tcPr>
          <w:p w14:paraId="5441EB9D"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0.02</w:t>
            </w:r>
          </w:p>
        </w:tc>
        <w:tc>
          <w:tcPr>
            <w:tcW w:w="714" w:type="pct"/>
            <w:vAlign w:val="bottom"/>
          </w:tcPr>
          <w:p w14:paraId="7FF8CB42"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0.17</w:t>
            </w:r>
          </w:p>
        </w:tc>
      </w:tr>
      <w:tr w:rsidR="00BF0B3D" w:rsidRPr="00FB30BB" w14:paraId="1541DD50" w14:textId="77777777" w:rsidTr="00E27D61">
        <w:trPr>
          <w:jc w:val="center"/>
        </w:trPr>
        <w:tc>
          <w:tcPr>
            <w:tcW w:w="943" w:type="pct"/>
            <w:vMerge/>
          </w:tcPr>
          <w:p w14:paraId="77BA7347" w14:textId="77777777" w:rsidR="00BF0B3D" w:rsidRPr="00FB30BB" w:rsidRDefault="00BF0B3D" w:rsidP="00E27D61">
            <w:pPr>
              <w:spacing w:line="360" w:lineRule="auto"/>
              <w:rPr>
                <w:rFonts w:ascii="Calibri" w:hAnsi="Calibri" w:cs="Calibri"/>
              </w:rPr>
            </w:pPr>
          </w:p>
        </w:tc>
        <w:tc>
          <w:tcPr>
            <w:tcW w:w="1964" w:type="pct"/>
            <w:vAlign w:val="center"/>
          </w:tcPr>
          <w:p w14:paraId="46E55989"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Urban Cover over Iteration</w:t>
            </w:r>
          </w:p>
        </w:tc>
        <w:tc>
          <w:tcPr>
            <w:tcW w:w="864" w:type="pct"/>
            <w:vAlign w:val="bottom"/>
          </w:tcPr>
          <w:p w14:paraId="67A8C897"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0.01</w:t>
            </w:r>
          </w:p>
        </w:tc>
        <w:tc>
          <w:tcPr>
            <w:tcW w:w="516" w:type="pct"/>
            <w:vAlign w:val="bottom"/>
          </w:tcPr>
          <w:p w14:paraId="5124314E"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&lt; 0.01</w:t>
            </w:r>
          </w:p>
        </w:tc>
        <w:tc>
          <w:tcPr>
            <w:tcW w:w="714" w:type="pct"/>
            <w:vAlign w:val="bottom"/>
          </w:tcPr>
          <w:p w14:paraId="74845F1D"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&lt; 0.01</w:t>
            </w:r>
          </w:p>
        </w:tc>
      </w:tr>
      <w:tr w:rsidR="00BF0B3D" w:rsidRPr="00FB30BB" w14:paraId="1FAFD0F3" w14:textId="77777777" w:rsidTr="00E27D61">
        <w:trPr>
          <w:jc w:val="center"/>
        </w:trPr>
        <w:tc>
          <w:tcPr>
            <w:tcW w:w="943" w:type="pct"/>
            <w:vMerge/>
          </w:tcPr>
          <w:p w14:paraId="1AD4109E" w14:textId="77777777" w:rsidR="00BF0B3D" w:rsidRPr="00FB30BB" w:rsidRDefault="00BF0B3D" w:rsidP="00E27D61">
            <w:pPr>
              <w:spacing w:line="360" w:lineRule="auto"/>
              <w:rPr>
                <w:rFonts w:ascii="Calibri" w:hAnsi="Calibri" w:cs="Calibri"/>
              </w:rPr>
            </w:pPr>
          </w:p>
        </w:tc>
        <w:tc>
          <w:tcPr>
            <w:tcW w:w="1964" w:type="pct"/>
            <w:vAlign w:val="center"/>
          </w:tcPr>
          <w:p w14:paraId="548E4CF9"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Wooded Cover over Iteration</w:t>
            </w:r>
          </w:p>
        </w:tc>
        <w:tc>
          <w:tcPr>
            <w:tcW w:w="864" w:type="pct"/>
            <w:vAlign w:val="bottom"/>
          </w:tcPr>
          <w:p w14:paraId="722BC28C"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&lt; 0.01</w:t>
            </w:r>
          </w:p>
        </w:tc>
        <w:tc>
          <w:tcPr>
            <w:tcW w:w="516" w:type="pct"/>
            <w:vAlign w:val="bottom"/>
          </w:tcPr>
          <w:p w14:paraId="13D369C0"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&lt; 0.01</w:t>
            </w:r>
          </w:p>
        </w:tc>
        <w:tc>
          <w:tcPr>
            <w:tcW w:w="714" w:type="pct"/>
            <w:vAlign w:val="bottom"/>
          </w:tcPr>
          <w:p w14:paraId="308CAC04"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0.58</w:t>
            </w:r>
          </w:p>
        </w:tc>
      </w:tr>
      <w:tr w:rsidR="00BF0B3D" w:rsidRPr="00FB30BB" w14:paraId="631AE67E" w14:textId="77777777" w:rsidTr="00E27D61">
        <w:trPr>
          <w:jc w:val="center"/>
        </w:trPr>
        <w:tc>
          <w:tcPr>
            <w:tcW w:w="943" w:type="pct"/>
            <w:vMerge w:val="restart"/>
          </w:tcPr>
          <w:p w14:paraId="36EFB64C" w14:textId="77777777" w:rsidR="00BF0B3D" w:rsidRPr="00FB30BB" w:rsidRDefault="00BF0B3D" w:rsidP="00E27D61">
            <w:pPr>
              <w:spacing w:line="360" w:lineRule="auto"/>
              <w:rPr>
                <w:rFonts w:ascii="Calibri" w:eastAsia="Calibri" w:hAnsi="Calibri" w:cs="Calibri"/>
              </w:rPr>
            </w:pPr>
            <w:bookmarkStart w:id="9" w:name="_log395" w:colFirst="0" w:colLast="0"/>
            <w:r w:rsidRPr="00FB30BB">
              <w:rPr>
                <w:rFonts w:ascii="Calibri" w:eastAsia="Calibri" w:hAnsi="Calibri" w:cs="Calibri"/>
              </w:rPr>
              <w:t>Absolute Flock Spread</w:t>
            </w:r>
          </w:p>
          <w:p w14:paraId="2531480B" w14:textId="77777777" w:rsidR="00BF0B3D" w:rsidRPr="00FB30BB" w:rsidRDefault="00BF0B3D" w:rsidP="00E27D61">
            <w:pPr>
              <w:spacing w:line="360" w:lineRule="auto"/>
              <w:rPr>
                <w:rFonts w:ascii="Calibri" w:eastAsia="Calibri" w:hAnsi="Calibri" w:cs="Calibri"/>
              </w:rPr>
            </w:pPr>
            <w:bookmarkStart w:id="10" w:name="_log394"/>
            <w:r w:rsidRPr="00FB30BB">
              <w:rPr>
                <w:rFonts w:ascii="Calibri" w:eastAsia="Calibri" w:hAnsi="Calibri" w:cs="Calibri"/>
              </w:rPr>
              <w:t>(</w:t>
            </w:r>
            <w:r w:rsidRPr="00FB30BB">
              <w:rPr>
                <w:rFonts w:ascii="Calibri" w:eastAsia="Calibri" w:hAnsi="Calibri" w:cs="Calibri"/>
                <w:i/>
              </w:rPr>
              <w:t>N</w:t>
            </w:r>
            <w:r w:rsidRPr="00FB30BB">
              <w:rPr>
                <w:rFonts w:ascii="Calibri" w:eastAsia="Calibri" w:hAnsi="Calibri" w:cs="Calibri"/>
              </w:rPr>
              <w:t xml:space="preserve"> = 6800,</w:t>
            </w:r>
          </w:p>
          <w:bookmarkEnd w:id="10"/>
          <w:p w14:paraId="6EA59DF1" w14:textId="77777777" w:rsidR="00BF0B3D" w:rsidRPr="00FB30BB" w:rsidRDefault="00BF0B3D" w:rsidP="00E27D61">
            <w:pPr>
              <w:spacing w:line="360" w:lineRule="auto"/>
              <w:rPr>
                <w:rFonts w:ascii="Calibri" w:eastAsia="Calibri" w:hAnsi="Calibri" w:cs="Calibri"/>
              </w:rPr>
            </w:pPr>
            <w:r w:rsidRPr="00FB30BB">
              <w:rPr>
                <w:rFonts w:ascii="Calibri" w:eastAsia="Calibri" w:hAnsi="Calibri" w:cs="Calibri"/>
              </w:rPr>
              <w:t>AIC = 11641.92,</w:t>
            </w:r>
          </w:p>
          <w:p w14:paraId="62A91F7C" w14:textId="77777777" w:rsidR="00BF0B3D" w:rsidRPr="00FB30BB" w:rsidRDefault="00BF0B3D" w:rsidP="00E27D61">
            <w:pPr>
              <w:spacing w:line="360" w:lineRule="auto"/>
              <w:rPr>
                <w:rFonts w:ascii="Calibri" w:eastAsia="Calibri" w:hAnsi="Calibri" w:cs="Calibri"/>
              </w:rPr>
            </w:pPr>
            <w:r w:rsidRPr="00FB30BB">
              <w:rPr>
                <w:rFonts w:ascii="Calibri" w:eastAsia="Calibri" w:hAnsi="Calibri" w:cs="Calibri"/>
              </w:rPr>
              <w:t>Phi = 0.2)</w:t>
            </w:r>
          </w:p>
        </w:tc>
        <w:tc>
          <w:tcPr>
            <w:tcW w:w="1964" w:type="pct"/>
            <w:vAlign w:val="center"/>
          </w:tcPr>
          <w:p w14:paraId="0D29B87C"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Urban Ground Cover</w:t>
            </w:r>
          </w:p>
        </w:tc>
        <w:tc>
          <w:tcPr>
            <w:tcW w:w="864" w:type="pct"/>
            <w:vAlign w:val="bottom"/>
          </w:tcPr>
          <w:p w14:paraId="149717C2"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0.06</w:t>
            </w:r>
          </w:p>
        </w:tc>
        <w:tc>
          <w:tcPr>
            <w:tcW w:w="516" w:type="pct"/>
            <w:vAlign w:val="bottom"/>
          </w:tcPr>
          <w:p w14:paraId="0377357D"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0.04</w:t>
            </w:r>
          </w:p>
        </w:tc>
        <w:tc>
          <w:tcPr>
            <w:tcW w:w="714" w:type="pct"/>
            <w:vAlign w:val="bottom"/>
          </w:tcPr>
          <w:p w14:paraId="0F4B9EE1"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0.12</w:t>
            </w:r>
          </w:p>
        </w:tc>
      </w:tr>
      <w:bookmarkEnd w:id="9"/>
      <w:tr w:rsidR="00BF0B3D" w:rsidRPr="00FB30BB" w14:paraId="3406527C" w14:textId="77777777" w:rsidTr="00E27D61">
        <w:trPr>
          <w:jc w:val="center"/>
        </w:trPr>
        <w:tc>
          <w:tcPr>
            <w:tcW w:w="943" w:type="pct"/>
            <w:vMerge/>
          </w:tcPr>
          <w:p w14:paraId="1A0957ED" w14:textId="77777777" w:rsidR="00BF0B3D" w:rsidRPr="00FB30BB" w:rsidRDefault="00BF0B3D" w:rsidP="00E27D61">
            <w:pPr>
              <w:spacing w:line="360" w:lineRule="auto"/>
              <w:rPr>
                <w:rFonts w:ascii="Calibri" w:hAnsi="Calibri" w:cs="Calibri"/>
              </w:rPr>
            </w:pPr>
          </w:p>
        </w:tc>
        <w:tc>
          <w:tcPr>
            <w:tcW w:w="1964" w:type="pct"/>
            <w:vAlign w:val="center"/>
          </w:tcPr>
          <w:p w14:paraId="737EE501"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Wooded Ground Cover</w:t>
            </w:r>
          </w:p>
        </w:tc>
        <w:tc>
          <w:tcPr>
            <w:tcW w:w="864" w:type="pct"/>
            <w:vAlign w:val="bottom"/>
          </w:tcPr>
          <w:p w14:paraId="66244342"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0.11</w:t>
            </w:r>
          </w:p>
        </w:tc>
        <w:tc>
          <w:tcPr>
            <w:tcW w:w="516" w:type="pct"/>
            <w:vAlign w:val="bottom"/>
          </w:tcPr>
          <w:p w14:paraId="18352A66"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0.04</w:t>
            </w:r>
          </w:p>
        </w:tc>
        <w:tc>
          <w:tcPr>
            <w:tcW w:w="714" w:type="pct"/>
            <w:vAlign w:val="bottom"/>
          </w:tcPr>
          <w:p w14:paraId="4AA8425A"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687AC9A8" w14:textId="77777777" w:rsidTr="00E27D61">
        <w:trPr>
          <w:jc w:val="center"/>
        </w:trPr>
        <w:tc>
          <w:tcPr>
            <w:tcW w:w="943" w:type="pct"/>
            <w:vMerge/>
          </w:tcPr>
          <w:p w14:paraId="71972614" w14:textId="77777777" w:rsidR="00BF0B3D" w:rsidRPr="00FB30BB" w:rsidRDefault="00BF0B3D" w:rsidP="00E27D61">
            <w:pPr>
              <w:spacing w:line="360" w:lineRule="auto"/>
              <w:rPr>
                <w:rFonts w:ascii="Calibri" w:hAnsi="Calibri" w:cs="Calibri"/>
              </w:rPr>
            </w:pPr>
          </w:p>
        </w:tc>
        <w:tc>
          <w:tcPr>
            <w:tcW w:w="1964" w:type="pct"/>
            <w:vAlign w:val="center"/>
          </w:tcPr>
          <w:p w14:paraId="4E9CAE99"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Flight Time</w:t>
            </w:r>
          </w:p>
        </w:tc>
        <w:tc>
          <w:tcPr>
            <w:tcW w:w="864" w:type="pct"/>
            <w:vAlign w:val="bottom"/>
          </w:tcPr>
          <w:p w14:paraId="6BE2FB9F"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−0.02</w:t>
            </w:r>
          </w:p>
        </w:tc>
        <w:tc>
          <w:tcPr>
            <w:tcW w:w="516" w:type="pct"/>
            <w:vAlign w:val="bottom"/>
          </w:tcPr>
          <w:p w14:paraId="7DDBED02"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714" w:type="pct"/>
            <w:vAlign w:val="bottom"/>
          </w:tcPr>
          <w:p w14:paraId="79205571"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0.26</w:t>
            </w:r>
          </w:p>
        </w:tc>
      </w:tr>
      <w:tr w:rsidR="00BF0B3D" w:rsidRPr="00FB30BB" w14:paraId="200F63E9" w14:textId="77777777" w:rsidTr="00E27D61">
        <w:trPr>
          <w:jc w:val="center"/>
        </w:trPr>
        <w:tc>
          <w:tcPr>
            <w:tcW w:w="943" w:type="pct"/>
            <w:vMerge/>
          </w:tcPr>
          <w:p w14:paraId="49972ABE" w14:textId="77777777" w:rsidR="00BF0B3D" w:rsidRPr="00FB30BB" w:rsidRDefault="00BF0B3D" w:rsidP="00E27D61">
            <w:pPr>
              <w:spacing w:line="360" w:lineRule="auto"/>
              <w:rPr>
                <w:rFonts w:ascii="Calibri" w:hAnsi="Calibri" w:cs="Calibri"/>
              </w:rPr>
            </w:pPr>
          </w:p>
        </w:tc>
        <w:tc>
          <w:tcPr>
            <w:tcW w:w="1964" w:type="pct"/>
            <w:vAlign w:val="center"/>
          </w:tcPr>
          <w:p w14:paraId="474F8667"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Flight Iteration</w:t>
            </w:r>
          </w:p>
        </w:tc>
        <w:tc>
          <w:tcPr>
            <w:tcW w:w="864" w:type="pct"/>
            <w:vAlign w:val="bottom"/>
          </w:tcPr>
          <w:p w14:paraId="50E3ECEB"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516" w:type="pct"/>
            <w:vAlign w:val="bottom"/>
          </w:tcPr>
          <w:p w14:paraId="5304C27F"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c>
          <w:tcPr>
            <w:tcW w:w="714" w:type="pct"/>
            <w:vAlign w:val="bottom"/>
          </w:tcPr>
          <w:p w14:paraId="78A654C8"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7629F5FF" w14:textId="77777777" w:rsidTr="00E27D61">
        <w:trPr>
          <w:jc w:val="center"/>
        </w:trPr>
        <w:tc>
          <w:tcPr>
            <w:tcW w:w="943" w:type="pct"/>
            <w:vMerge/>
          </w:tcPr>
          <w:p w14:paraId="0978A0D0" w14:textId="77777777" w:rsidR="00BF0B3D" w:rsidRPr="00FB30BB" w:rsidRDefault="00BF0B3D" w:rsidP="00E27D61">
            <w:pPr>
              <w:spacing w:line="360" w:lineRule="auto"/>
              <w:rPr>
                <w:rFonts w:ascii="Calibri" w:hAnsi="Calibri" w:cs="Calibri"/>
              </w:rPr>
            </w:pPr>
          </w:p>
        </w:tc>
        <w:tc>
          <w:tcPr>
            <w:tcW w:w="1964" w:type="pct"/>
            <w:vAlign w:val="center"/>
          </w:tcPr>
          <w:p w14:paraId="73BE03C2"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Distance to Centroid</w:t>
            </w:r>
          </w:p>
        </w:tc>
        <w:tc>
          <w:tcPr>
            <w:tcW w:w="864" w:type="pct"/>
            <w:vAlign w:val="bottom"/>
          </w:tcPr>
          <w:p w14:paraId="5BA30C28"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0.22</w:t>
            </w:r>
          </w:p>
        </w:tc>
        <w:tc>
          <w:tcPr>
            <w:tcW w:w="516" w:type="pct"/>
            <w:vAlign w:val="bottom"/>
          </w:tcPr>
          <w:p w14:paraId="19163CEA"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c>
          <w:tcPr>
            <w:tcW w:w="714" w:type="pct"/>
            <w:vAlign w:val="bottom"/>
          </w:tcPr>
          <w:p w14:paraId="052BA372"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0DD8DFDD" w14:textId="77777777" w:rsidTr="00E27D61">
        <w:trPr>
          <w:jc w:val="center"/>
        </w:trPr>
        <w:tc>
          <w:tcPr>
            <w:tcW w:w="943" w:type="pct"/>
            <w:vMerge/>
          </w:tcPr>
          <w:p w14:paraId="42CF3092" w14:textId="77777777" w:rsidR="00BF0B3D" w:rsidRPr="00FB30BB" w:rsidRDefault="00BF0B3D" w:rsidP="00E27D61">
            <w:pPr>
              <w:spacing w:line="360" w:lineRule="auto"/>
              <w:rPr>
                <w:rFonts w:ascii="Calibri" w:hAnsi="Calibri" w:cs="Calibri"/>
              </w:rPr>
            </w:pPr>
          </w:p>
        </w:tc>
        <w:tc>
          <w:tcPr>
            <w:tcW w:w="1964" w:type="pct"/>
            <w:vAlign w:val="center"/>
          </w:tcPr>
          <w:p w14:paraId="21873179"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Group Size</w:t>
            </w:r>
          </w:p>
        </w:tc>
        <w:tc>
          <w:tcPr>
            <w:tcW w:w="864" w:type="pct"/>
            <w:vAlign w:val="bottom"/>
          </w:tcPr>
          <w:p w14:paraId="5A81C007"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0.20</w:t>
            </w:r>
          </w:p>
        </w:tc>
        <w:tc>
          <w:tcPr>
            <w:tcW w:w="516" w:type="pct"/>
            <w:vAlign w:val="bottom"/>
          </w:tcPr>
          <w:p w14:paraId="3EB0BAEA"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714" w:type="pct"/>
            <w:vAlign w:val="bottom"/>
          </w:tcPr>
          <w:p w14:paraId="1CFF6BD7"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31060CAA" w14:textId="77777777" w:rsidTr="00E27D61">
        <w:trPr>
          <w:jc w:val="center"/>
        </w:trPr>
        <w:tc>
          <w:tcPr>
            <w:tcW w:w="943" w:type="pct"/>
            <w:vMerge/>
          </w:tcPr>
          <w:p w14:paraId="5410E312" w14:textId="77777777" w:rsidR="00BF0B3D" w:rsidRPr="00FB30BB" w:rsidRDefault="00BF0B3D" w:rsidP="00E27D61">
            <w:pPr>
              <w:spacing w:line="360" w:lineRule="auto"/>
              <w:rPr>
                <w:rFonts w:ascii="Calibri" w:hAnsi="Calibri" w:cs="Calibri"/>
              </w:rPr>
            </w:pPr>
          </w:p>
        </w:tc>
        <w:tc>
          <w:tcPr>
            <w:tcW w:w="1964" w:type="pct"/>
            <w:vAlign w:val="center"/>
          </w:tcPr>
          <w:p w14:paraId="26E415D0"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Flight Speed</w:t>
            </w:r>
          </w:p>
        </w:tc>
        <w:tc>
          <w:tcPr>
            <w:tcW w:w="864" w:type="pct"/>
            <w:vAlign w:val="bottom"/>
          </w:tcPr>
          <w:p w14:paraId="17259219"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516" w:type="pct"/>
            <w:vAlign w:val="bottom"/>
          </w:tcPr>
          <w:p w14:paraId="17629224"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c>
          <w:tcPr>
            <w:tcW w:w="714" w:type="pct"/>
            <w:vAlign w:val="bottom"/>
          </w:tcPr>
          <w:p w14:paraId="3B8D2660"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r>
      <w:tr w:rsidR="00BF0B3D" w:rsidRPr="00FB30BB" w14:paraId="434D4822" w14:textId="77777777" w:rsidTr="00E27D61">
        <w:trPr>
          <w:jc w:val="center"/>
        </w:trPr>
        <w:tc>
          <w:tcPr>
            <w:tcW w:w="943" w:type="pct"/>
            <w:vMerge/>
          </w:tcPr>
          <w:p w14:paraId="50209CCA" w14:textId="77777777" w:rsidR="00BF0B3D" w:rsidRPr="00FB30BB" w:rsidRDefault="00BF0B3D" w:rsidP="00E27D61">
            <w:pPr>
              <w:spacing w:line="360" w:lineRule="auto"/>
              <w:rPr>
                <w:rFonts w:ascii="Calibri" w:hAnsi="Calibri" w:cs="Calibri"/>
              </w:rPr>
            </w:pPr>
          </w:p>
        </w:tc>
        <w:tc>
          <w:tcPr>
            <w:tcW w:w="1964" w:type="pct"/>
            <w:vAlign w:val="center"/>
          </w:tcPr>
          <w:p w14:paraId="0E2BD2B8"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Front-back Distance</w:t>
            </w:r>
          </w:p>
        </w:tc>
        <w:tc>
          <w:tcPr>
            <w:tcW w:w="864" w:type="pct"/>
            <w:vAlign w:val="bottom"/>
          </w:tcPr>
          <w:p w14:paraId="423F8E72"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0.05</w:t>
            </w:r>
          </w:p>
        </w:tc>
        <w:tc>
          <w:tcPr>
            <w:tcW w:w="516" w:type="pct"/>
            <w:vAlign w:val="bottom"/>
          </w:tcPr>
          <w:p w14:paraId="1B488EB2"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714" w:type="pct"/>
            <w:vAlign w:val="bottom"/>
          </w:tcPr>
          <w:p w14:paraId="49970FFD"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776784D4" w14:textId="77777777" w:rsidTr="00E27D61">
        <w:trPr>
          <w:jc w:val="center"/>
        </w:trPr>
        <w:tc>
          <w:tcPr>
            <w:tcW w:w="943" w:type="pct"/>
            <w:vMerge/>
          </w:tcPr>
          <w:p w14:paraId="06D5176C" w14:textId="77777777" w:rsidR="00BF0B3D" w:rsidRPr="00FB30BB" w:rsidRDefault="00BF0B3D" w:rsidP="00E27D61">
            <w:pPr>
              <w:spacing w:line="360" w:lineRule="auto"/>
              <w:rPr>
                <w:rFonts w:ascii="Calibri" w:hAnsi="Calibri" w:cs="Calibri"/>
              </w:rPr>
            </w:pPr>
          </w:p>
        </w:tc>
        <w:tc>
          <w:tcPr>
            <w:tcW w:w="1964" w:type="pct"/>
            <w:vAlign w:val="center"/>
          </w:tcPr>
          <w:p w14:paraId="37F04042"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Front-Positioned</w:t>
            </w:r>
          </w:p>
        </w:tc>
        <w:tc>
          <w:tcPr>
            <w:tcW w:w="864" w:type="pct"/>
            <w:vAlign w:val="bottom"/>
          </w:tcPr>
          <w:p w14:paraId="16DDFC65"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0.06</w:t>
            </w:r>
          </w:p>
        </w:tc>
        <w:tc>
          <w:tcPr>
            <w:tcW w:w="516" w:type="pct"/>
            <w:vAlign w:val="bottom"/>
          </w:tcPr>
          <w:p w14:paraId="5D286F0E"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0.02</w:t>
            </w:r>
          </w:p>
        </w:tc>
        <w:tc>
          <w:tcPr>
            <w:tcW w:w="714" w:type="pct"/>
            <w:vAlign w:val="bottom"/>
          </w:tcPr>
          <w:p w14:paraId="7339470C"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1AAC28EB" w14:textId="77777777" w:rsidTr="00E27D61">
        <w:trPr>
          <w:jc w:val="center"/>
        </w:trPr>
        <w:tc>
          <w:tcPr>
            <w:tcW w:w="943" w:type="pct"/>
            <w:vMerge/>
          </w:tcPr>
          <w:p w14:paraId="595FA164" w14:textId="77777777" w:rsidR="00BF0B3D" w:rsidRPr="00FB30BB" w:rsidRDefault="00BF0B3D" w:rsidP="00E27D61">
            <w:pPr>
              <w:spacing w:line="360" w:lineRule="auto"/>
              <w:rPr>
                <w:rFonts w:ascii="Calibri" w:hAnsi="Calibri" w:cs="Calibri"/>
              </w:rPr>
            </w:pPr>
          </w:p>
        </w:tc>
        <w:tc>
          <w:tcPr>
            <w:tcW w:w="1964" w:type="pct"/>
            <w:vAlign w:val="center"/>
          </w:tcPr>
          <w:p w14:paraId="44BF5437"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Urban Cover over Time</w:t>
            </w:r>
          </w:p>
        </w:tc>
        <w:tc>
          <w:tcPr>
            <w:tcW w:w="864" w:type="pct"/>
            <w:vAlign w:val="bottom"/>
          </w:tcPr>
          <w:p w14:paraId="7B0EA87B"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0.04</w:t>
            </w:r>
          </w:p>
        </w:tc>
        <w:tc>
          <w:tcPr>
            <w:tcW w:w="516" w:type="pct"/>
            <w:vAlign w:val="bottom"/>
          </w:tcPr>
          <w:p w14:paraId="7C62631A"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0.03</w:t>
            </w:r>
          </w:p>
        </w:tc>
        <w:tc>
          <w:tcPr>
            <w:tcW w:w="714" w:type="pct"/>
            <w:vAlign w:val="bottom"/>
          </w:tcPr>
          <w:p w14:paraId="6580D65A"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0.16</w:t>
            </w:r>
          </w:p>
        </w:tc>
      </w:tr>
      <w:tr w:rsidR="00BF0B3D" w:rsidRPr="00FB30BB" w14:paraId="348983A3" w14:textId="77777777" w:rsidTr="00E27D61">
        <w:trPr>
          <w:jc w:val="center"/>
        </w:trPr>
        <w:tc>
          <w:tcPr>
            <w:tcW w:w="943" w:type="pct"/>
            <w:vMerge/>
          </w:tcPr>
          <w:p w14:paraId="59AA7A43" w14:textId="77777777" w:rsidR="00BF0B3D" w:rsidRPr="00FB30BB" w:rsidRDefault="00BF0B3D" w:rsidP="00E27D61">
            <w:pPr>
              <w:spacing w:line="360" w:lineRule="auto"/>
              <w:rPr>
                <w:rFonts w:ascii="Calibri" w:hAnsi="Calibri" w:cs="Calibri"/>
              </w:rPr>
            </w:pPr>
          </w:p>
        </w:tc>
        <w:tc>
          <w:tcPr>
            <w:tcW w:w="1964" w:type="pct"/>
            <w:vAlign w:val="center"/>
          </w:tcPr>
          <w:p w14:paraId="7C2153B2"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Wooded Cover over Time</w:t>
            </w:r>
          </w:p>
        </w:tc>
        <w:tc>
          <w:tcPr>
            <w:tcW w:w="864" w:type="pct"/>
            <w:vAlign w:val="bottom"/>
          </w:tcPr>
          <w:p w14:paraId="2594E16E"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516" w:type="pct"/>
            <w:vAlign w:val="bottom"/>
          </w:tcPr>
          <w:p w14:paraId="5B9905E9"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0.03</w:t>
            </w:r>
          </w:p>
        </w:tc>
        <w:tc>
          <w:tcPr>
            <w:tcW w:w="714" w:type="pct"/>
            <w:vAlign w:val="bottom"/>
          </w:tcPr>
          <w:p w14:paraId="1884AA64"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0.72</w:t>
            </w:r>
          </w:p>
        </w:tc>
      </w:tr>
      <w:tr w:rsidR="00BF0B3D" w:rsidRPr="00FB30BB" w14:paraId="3279A27F" w14:textId="77777777" w:rsidTr="00E27D61">
        <w:trPr>
          <w:jc w:val="center"/>
        </w:trPr>
        <w:tc>
          <w:tcPr>
            <w:tcW w:w="943" w:type="pct"/>
            <w:vMerge/>
          </w:tcPr>
          <w:p w14:paraId="1A8BDEBB" w14:textId="77777777" w:rsidR="00BF0B3D" w:rsidRPr="00FB30BB" w:rsidRDefault="00BF0B3D" w:rsidP="00E27D61">
            <w:pPr>
              <w:spacing w:line="360" w:lineRule="auto"/>
              <w:rPr>
                <w:rFonts w:ascii="Calibri" w:hAnsi="Calibri" w:cs="Calibri"/>
              </w:rPr>
            </w:pPr>
          </w:p>
        </w:tc>
        <w:tc>
          <w:tcPr>
            <w:tcW w:w="1964" w:type="pct"/>
            <w:vAlign w:val="center"/>
          </w:tcPr>
          <w:p w14:paraId="02EC6F99"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Urban Cover over Iteration</w:t>
            </w:r>
          </w:p>
        </w:tc>
        <w:tc>
          <w:tcPr>
            <w:tcW w:w="864" w:type="pct"/>
            <w:vAlign w:val="bottom"/>
          </w:tcPr>
          <w:p w14:paraId="4381F4E2"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516" w:type="pct"/>
            <w:vAlign w:val="bottom"/>
          </w:tcPr>
          <w:p w14:paraId="6B9C53B3"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c>
          <w:tcPr>
            <w:tcW w:w="714" w:type="pct"/>
            <w:vAlign w:val="bottom"/>
          </w:tcPr>
          <w:p w14:paraId="6743E373"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0.08</w:t>
            </w:r>
          </w:p>
        </w:tc>
      </w:tr>
      <w:tr w:rsidR="00BF0B3D" w:rsidRPr="00FB30BB" w14:paraId="27460ADF" w14:textId="77777777" w:rsidTr="00E27D61">
        <w:trPr>
          <w:jc w:val="center"/>
        </w:trPr>
        <w:tc>
          <w:tcPr>
            <w:tcW w:w="943" w:type="pct"/>
            <w:vMerge/>
          </w:tcPr>
          <w:p w14:paraId="7F5BB54E" w14:textId="77777777" w:rsidR="00BF0B3D" w:rsidRPr="00FB30BB" w:rsidRDefault="00BF0B3D" w:rsidP="00E27D61">
            <w:pPr>
              <w:spacing w:line="360" w:lineRule="auto"/>
              <w:rPr>
                <w:rFonts w:ascii="Calibri" w:hAnsi="Calibri" w:cs="Calibri"/>
              </w:rPr>
            </w:pPr>
          </w:p>
        </w:tc>
        <w:tc>
          <w:tcPr>
            <w:tcW w:w="1964" w:type="pct"/>
            <w:vAlign w:val="center"/>
          </w:tcPr>
          <w:p w14:paraId="7C476300"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Wooded Cover over Iteration</w:t>
            </w:r>
          </w:p>
        </w:tc>
        <w:tc>
          <w:tcPr>
            <w:tcW w:w="864" w:type="pct"/>
            <w:vAlign w:val="bottom"/>
          </w:tcPr>
          <w:p w14:paraId="59ADE5F8"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516" w:type="pct"/>
            <w:vAlign w:val="bottom"/>
          </w:tcPr>
          <w:p w14:paraId="7F5C3561"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c>
          <w:tcPr>
            <w:tcW w:w="714" w:type="pct"/>
            <w:vAlign w:val="bottom"/>
          </w:tcPr>
          <w:p w14:paraId="0F78C5B9"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r>
      <w:tr w:rsidR="00BF0B3D" w:rsidRPr="00FB30BB" w14:paraId="31CCAECC" w14:textId="77777777" w:rsidTr="00E27D61">
        <w:trPr>
          <w:jc w:val="center"/>
        </w:trPr>
        <w:tc>
          <w:tcPr>
            <w:tcW w:w="943" w:type="pct"/>
            <w:vMerge w:val="restart"/>
          </w:tcPr>
          <w:p w14:paraId="451BDD7C" w14:textId="77777777" w:rsidR="00BF0B3D" w:rsidRPr="00FB30BB" w:rsidRDefault="00BF0B3D" w:rsidP="00E27D61">
            <w:pPr>
              <w:spacing w:line="360" w:lineRule="auto"/>
              <w:rPr>
                <w:rFonts w:ascii="Calibri" w:eastAsia="Calibri" w:hAnsi="Calibri" w:cs="Calibri"/>
              </w:rPr>
            </w:pPr>
            <w:bookmarkStart w:id="11" w:name="_log397" w:colFirst="0" w:colLast="0"/>
            <w:r w:rsidRPr="00FB30BB">
              <w:rPr>
                <w:rFonts w:ascii="Calibri" w:eastAsia="Calibri" w:hAnsi="Calibri" w:cs="Calibri"/>
              </w:rPr>
              <w:t>Group Size</w:t>
            </w:r>
          </w:p>
          <w:p w14:paraId="590CBB08" w14:textId="77777777" w:rsidR="00BF0B3D" w:rsidRPr="00FB30BB" w:rsidRDefault="00BF0B3D" w:rsidP="00E27D61">
            <w:pPr>
              <w:spacing w:line="360" w:lineRule="auto"/>
              <w:rPr>
                <w:rFonts w:ascii="Calibri" w:eastAsia="Calibri" w:hAnsi="Calibri" w:cs="Calibri"/>
              </w:rPr>
            </w:pPr>
            <w:bookmarkStart w:id="12" w:name="_log396"/>
            <w:r w:rsidRPr="00FB30BB">
              <w:rPr>
                <w:rFonts w:ascii="Calibri" w:eastAsia="Calibri" w:hAnsi="Calibri" w:cs="Calibri"/>
              </w:rPr>
              <w:t>(</w:t>
            </w:r>
            <w:r w:rsidRPr="00FB30BB">
              <w:rPr>
                <w:rFonts w:ascii="Calibri" w:eastAsia="Calibri" w:hAnsi="Calibri" w:cs="Calibri"/>
                <w:i/>
              </w:rPr>
              <w:t>N</w:t>
            </w:r>
            <w:r w:rsidRPr="00FB30BB">
              <w:rPr>
                <w:rFonts w:ascii="Calibri" w:eastAsia="Calibri" w:hAnsi="Calibri" w:cs="Calibri"/>
              </w:rPr>
              <w:t xml:space="preserve"> = 6615,</w:t>
            </w:r>
          </w:p>
          <w:bookmarkEnd w:id="12"/>
          <w:p w14:paraId="58700BB4" w14:textId="77777777" w:rsidR="00BF0B3D" w:rsidRPr="00FB30BB" w:rsidRDefault="00BF0B3D" w:rsidP="00E27D61">
            <w:pPr>
              <w:spacing w:line="360" w:lineRule="auto"/>
              <w:rPr>
                <w:rFonts w:ascii="Calibri" w:eastAsia="Calibri" w:hAnsi="Calibri" w:cs="Calibri"/>
              </w:rPr>
            </w:pPr>
            <w:r w:rsidRPr="00FB30BB">
              <w:rPr>
                <w:rFonts w:ascii="Calibri" w:eastAsia="Calibri" w:hAnsi="Calibri" w:cs="Calibri"/>
              </w:rPr>
              <w:t>AIC = 18307.56,</w:t>
            </w:r>
          </w:p>
          <w:p w14:paraId="5D7DE483" w14:textId="77777777" w:rsidR="00BF0B3D" w:rsidRPr="00FB30BB" w:rsidRDefault="00BF0B3D" w:rsidP="00E27D61">
            <w:pPr>
              <w:spacing w:line="360" w:lineRule="auto"/>
              <w:rPr>
                <w:rFonts w:ascii="Calibri" w:eastAsia="Calibri" w:hAnsi="Calibri" w:cs="Calibri"/>
              </w:rPr>
            </w:pPr>
            <w:r w:rsidRPr="00FB30BB">
              <w:rPr>
                <w:rFonts w:ascii="Calibri" w:eastAsia="Calibri" w:hAnsi="Calibri" w:cs="Calibri"/>
              </w:rPr>
              <w:t>Phi = 0.2)</w:t>
            </w:r>
          </w:p>
        </w:tc>
        <w:tc>
          <w:tcPr>
            <w:tcW w:w="1964" w:type="pct"/>
            <w:vAlign w:val="center"/>
          </w:tcPr>
          <w:p w14:paraId="41B4538D"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Urban Ground Cover</w:t>
            </w:r>
          </w:p>
        </w:tc>
        <w:tc>
          <w:tcPr>
            <w:tcW w:w="864" w:type="pct"/>
            <w:vAlign w:val="bottom"/>
          </w:tcPr>
          <w:p w14:paraId="3DF61985"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516" w:type="pct"/>
            <w:vAlign w:val="bottom"/>
          </w:tcPr>
          <w:p w14:paraId="253DE03B"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0.07</w:t>
            </w:r>
          </w:p>
        </w:tc>
        <w:tc>
          <w:tcPr>
            <w:tcW w:w="714" w:type="pct"/>
            <w:vAlign w:val="bottom"/>
          </w:tcPr>
          <w:p w14:paraId="51CFF3E6"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0.94</w:t>
            </w:r>
          </w:p>
        </w:tc>
      </w:tr>
      <w:bookmarkEnd w:id="11"/>
      <w:tr w:rsidR="00BF0B3D" w:rsidRPr="00FB30BB" w14:paraId="1C9BD22F" w14:textId="77777777" w:rsidTr="00E27D61">
        <w:trPr>
          <w:jc w:val="center"/>
        </w:trPr>
        <w:tc>
          <w:tcPr>
            <w:tcW w:w="943" w:type="pct"/>
            <w:vMerge/>
          </w:tcPr>
          <w:p w14:paraId="145AA5B3" w14:textId="77777777" w:rsidR="00BF0B3D" w:rsidRPr="00FB30BB" w:rsidRDefault="00BF0B3D" w:rsidP="00E27D61">
            <w:pPr>
              <w:spacing w:line="360" w:lineRule="auto"/>
              <w:rPr>
                <w:rFonts w:ascii="Calibri" w:hAnsi="Calibri" w:cs="Calibri"/>
              </w:rPr>
            </w:pPr>
          </w:p>
        </w:tc>
        <w:tc>
          <w:tcPr>
            <w:tcW w:w="1964" w:type="pct"/>
            <w:vAlign w:val="center"/>
          </w:tcPr>
          <w:p w14:paraId="7493727B"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Wooded Ground Cover</w:t>
            </w:r>
          </w:p>
        </w:tc>
        <w:tc>
          <w:tcPr>
            <w:tcW w:w="864" w:type="pct"/>
            <w:vAlign w:val="bottom"/>
          </w:tcPr>
          <w:p w14:paraId="579BCA33"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−0.17</w:t>
            </w:r>
          </w:p>
        </w:tc>
        <w:tc>
          <w:tcPr>
            <w:tcW w:w="516" w:type="pct"/>
            <w:vAlign w:val="bottom"/>
          </w:tcPr>
          <w:p w14:paraId="0EA8E790"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0.06</w:t>
            </w:r>
          </w:p>
        </w:tc>
        <w:tc>
          <w:tcPr>
            <w:tcW w:w="714" w:type="pct"/>
            <w:vAlign w:val="bottom"/>
          </w:tcPr>
          <w:p w14:paraId="00C83B69"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r>
      <w:tr w:rsidR="00BF0B3D" w:rsidRPr="00FB30BB" w14:paraId="2288CF15" w14:textId="77777777" w:rsidTr="00E27D61">
        <w:trPr>
          <w:jc w:val="center"/>
        </w:trPr>
        <w:tc>
          <w:tcPr>
            <w:tcW w:w="943" w:type="pct"/>
            <w:vMerge/>
          </w:tcPr>
          <w:p w14:paraId="20DB20E8" w14:textId="77777777" w:rsidR="00BF0B3D" w:rsidRPr="00FB30BB" w:rsidRDefault="00BF0B3D" w:rsidP="00E27D61">
            <w:pPr>
              <w:spacing w:line="360" w:lineRule="auto"/>
              <w:rPr>
                <w:rFonts w:ascii="Calibri" w:hAnsi="Calibri" w:cs="Calibri"/>
              </w:rPr>
            </w:pPr>
          </w:p>
        </w:tc>
        <w:tc>
          <w:tcPr>
            <w:tcW w:w="1964" w:type="pct"/>
            <w:vAlign w:val="center"/>
          </w:tcPr>
          <w:p w14:paraId="118A1C5E"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Flight Time</w:t>
            </w:r>
          </w:p>
        </w:tc>
        <w:tc>
          <w:tcPr>
            <w:tcW w:w="864" w:type="pct"/>
            <w:vAlign w:val="bottom"/>
          </w:tcPr>
          <w:p w14:paraId="7A6F0731"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−0.62</w:t>
            </w:r>
          </w:p>
        </w:tc>
        <w:tc>
          <w:tcPr>
            <w:tcW w:w="516" w:type="pct"/>
            <w:vAlign w:val="bottom"/>
          </w:tcPr>
          <w:p w14:paraId="1073DE79"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0.02</w:t>
            </w:r>
          </w:p>
        </w:tc>
        <w:tc>
          <w:tcPr>
            <w:tcW w:w="714" w:type="pct"/>
            <w:vAlign w:val="bottom"/>
          </w:tcPr>
          <w:p w14:paraId="482A86F9"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0E0A3514" w14:textId="77777777" w:rsidTr="00E27D61">
        <w:trPr>
          <w:jc w:val="center"/>
        </w:trPr>
        <w:tc>
          <w:tcPr>
            <w:tcW w:w="943" w:type="pct"/>
            <w:vMerge/>
          </w:tcPr>
          <w:p w14:paraId="757D1D2F" w14:textId="77777777" w:rsidR="00BF0B3D" w:rsidRPr="00FB30BB" w:rsidRDefault="00BF0B3D" w:rsidP="00E27D61">
            <w:pPr>
              <w:spacing w:line="360" w:lineRule="auto"/>
              <w:rPr>
                <w:rFonts w:ascii="Calibri" w:hAnsi="Calibri" w:cs="Calibri"/>
              </w:rPr>
            </w:pPr>
          </w:p>
        </w:tc>
        <w:tc>
          <w:tcPr>
            <w:tcW w:w="1964" w:type="pct"/>
            <w:vAlign w:val="center"/>
          </w:tcPr>
          <w:p w14:paraId="5BD59BFE"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Flight Iteration</w:t>
            </w:r>
          </w:p>
        </w:tc>
        <w:tc>
          <w:tcPr>
            <w:tcW w:w="864" w:type="pct"/>
            <w:vAlign w:val="bottom"/>
          </w:tcPr>
          <w:p w14:paraId="2CCE4C4C"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−0.02</w:t>
            </w:r>
          </w:p>
        </w:tc>
        <w:tc>
          <w:tcPr>
            <w:tcW w:w="516" w:type="pct"/>
            <w:vAlign w:val="bottom"/>
          </w:tcPr>
          <w:p w14:paraId="0151BE1B"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c>
          <w:tcPr>
            <w:tcW w:w="714" w:type="pct"/>
            <w:vAlign w:val="bottom"/>
          </w:tcPr>
          <w:p w14:paraId="37F6B1A7"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60A2E63A" w14:textId="77777777" w:rsidTr="00E27D61">
        <w:trPr>
          <w:jc w:val="center"/>
        </w:trPr>
        <w:tc>
          <w:tcPr>
            <w:tcW w:w="943" w:type="pct"/>
            <w:vMerge/>
          </w:tcPr>
          <w:p w14:paraId="38A3044D" w14:textId="77777777" w:rsidR="00BF0B3D" w:rsidRPr="00FB30BB" w:rsidRDefault="00BF0B3D" w:rsidP="00E27D61">
            <w:pPr>
              <w:spacing w:line="360" w:lineRule="auto"/>
              <w:rPr>
                <w:rFonts w:ascii="Calibri" w:hAnsi="Calibri" w:cs="Calibri"/>
              </w:rPr>
            </w:pPr>
          </w:p>
        </w:tc>
        <w:tc>
          <w:tcPr>
            <w:tcW w:w="1964" w:type="pct"/>
            <w:vAlign w:val="bottom"/>
          </w:tcPr>
          <w:p w14:paraId="60E8D51D"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Absolute Flock Spread</w:t>
            </w:r>
          </w:p>
        </w:tc>
        <w:tc>
          <w:tcPr>
            <w:tcW w:w="864" w:type="pct"/>
            <w:vAlign w:val="bottom"/>
          </w:tcPr>
          <w:p w14:paraId="5F449CE3"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0.08</w:t>
            </w:r>
          </w:p>
        </w:tc>
        <w:tc>
          <w:tcPr>
            <w:tcW w:w="516" w:type="pct"/>
            <w:vAlign w:val="bottom"/>
          </w:tcPr>
          <w:p w14:paraId="6643AB1F"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c>
          <w:tcPr>
            <w:tcW w:w="714" w:type="pct"/>
            <w:vAlign w:val="bottom"/>
          </w:tcPr>
          <w:p w14:paraId="4D08AB5D"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7145BAED" w14:textId="77777777" w:rsidTr="00E27D61">
        <w:trPr>
          <w:jc w:val="center"/>
        </w:trPr>
        <w:tc>
          <w:tcPr>
            <w:tcW w:w="943" w:type="pct"/>
            <w:vMerge/>
          </w:tcPr>
          <w:p w14:paraId="646717EF" w14:textId="77777777" w:rsidR="00BF0B3D" w:rsidRPr="00FB30BB" w:rsidRDefault="00BF0B3D" w:rsidP="00E27D61">
            <w:pPr>
              <w:spacing w:line="360" w:lineRule="auto"/>
              <w:rPr>
                <w:rFonts w:ascii="Calibri" w:hAnsi="Calibri" w:cs="Calibri"/>
              </w:rPr>
            </w:pPr>
          </w:p>
        </w:tc>
        <w:tc>
          <w:tcPr>
            <w:tcW w:w="1964" w:type="pct"/>
            <w:vAlign w:val="bottom"/>
          </w:tcPr>
          <w:p w14:paraId="620E15FF"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Distance to Centroid</w:t>
            </w:r>
          </w:p>
        </w:tc>
        <w:tc>
          <w:tcPr>
            <w:tcW w:w="864" w:type="pct"/>
            <w:vAlign w:val="bottom"/>
          </w:tcPr>
          <w:p w14:paraId="516EC03C"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−0.06</w:t>
            </w:r>
          </w:p>
        </w:tc>
        <w:tc>
          <w:tcPr>
            <w:tcW w:w="516" w:type="pct"/>
            <w:vAlign w:val="bottom"/>
          </w:tcPr>
          <w:p w14:paraId="20D1AD84"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714" w:type="pct"/>
            <w:vAlign w:val="bottom"/>
          </w:tcPr>
          <w:p w14:paraId="26FA7420"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286DC6E7" w14:textId="77777777" w:rsidTr="00E27D61">
        <w:trPr>
          <w:jc w:val="center"/>
        </w:trPr>
        <w:tc>
          <w:tcPr>
            <w:tcW w:w="943" w:type="pct"/>
            <w:vMerge/>
          </w:tcPr>
          <w:p w14:paraId="1B2104FE" w14:textId="77777777" w:rsidR="00BF0B3D" w:rsidRPr="00FB30BB" w:rsidRDefault="00BF0B3D" w:rsidP="00E27D61">
            <w:pPr>
              <w:spacing w:line="360" w:lineRule="auto"/>
              <w:rPr>
                <w:rFonts w:ascii="Calibri" w:hAnsi="Calibri" w:cs="Calibri"/>
              </w:rPr>
            </w:pPr>
          </w:p>
        </w:tc>
        <w:tc>
          <w:tcPr>
            <w:tcW w:w="1964" w:type="pct"/>
            <w:vAlign w:val="bottom"/>
          </w:tcPr>
          <w:p w14:paraId="5CC95784"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Flap Frequency</w:t>
            </w:r>
          </w:p>
        </w:tc>
        <w:tc>
          <w:tcPr>
            <w:tcW w:w="864" w:type="pct"/>
            <w:vAlign w:val="bottom"/>
          </w:tcPr>
          <w:p w14:paraId="332F5B97"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0.16</w:t>
            </w:r>
          </w:p>
        </w:tc>
        <w:tc>
          <w:tcPr>
            <w:tcW w:w="516" w:type="pct"/>
            <w:vAlign w:val="bottom"/>
          </w:tcPr>
          <w:p w14:paraId="3AD97444"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0.03</w:t>
            </w:r>
          </w:p>
        </w:tc>
        <w:tc>
          <w:tcPr>
            <w:tcW w:w="714" w:type="pct"/>
            <w:vAlign w:val="bottom"/>
          </w:tcPr>
          <w:p w14:paraId="434E2853"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3221DEB1" w14:textId="77777777" w:rsidTr="00E27D61">
        <w:trPr>
          <w:jc w:val="center"/>
        </w:trPr>
        <w:tc>
          <w:tcPr>
            <w:tcW w:w="943" w:type="pct"/>
            <w:vMerge/>
          </w:tcPr>
          <w:p w14:paraId="16746217" w14:textId="77777777" w:rsidR="00BF0B3D" w:rsidRPr="00FB30BB" w:rsidRDefault="00BF0B3D" w:rsidP="00E27D61">
            <w:pPr>
              <w:spacing w:line="360" w:lineRule="auto"/>
              <w:rPr>
                <w:rFonts w:ascii="Calibri" w:hAnsi="Calibri" w:cs="Calibri"/>
              </w:rPr>
            </w:pPr>
          </w:p>
        </w:tc>
        <w:tc>
          <w:tcPr>
            <w:tcW w:w="1964" w:type="pct"/>
            <w:vAlign w:val="center"/>
          </w:tcPr>
          <w:p w14:paraId="09E3BB7D"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Flight Speed</w:t>
            </w:r>
          </w:p>
        </w:tc>
        <w:tc>
          <w:tcPr>
            <w:tcW w:w="864" w:type="pct"/>
            <w:vAlign w:val="bottom"/>
          </w:tcPr>
          <w:p w14:paraId="009C678E"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516" w:type="pct"/>
            <w:vAlign w:val="bottom"/>
          </w:tcPr>
          <w:p w14:paraId="0B3D6E75"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c>
          <w:tcPr>
            <w:tcW w:w="714" w:type="pct"/>
            <w:vAlign w:val="bottom"/>
          </w:tcPr>
          <w:p w14:paraId="4EC33700"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531E5702" w14:textId="77777777" w:rsidTr="00E27D61">
        <w:trPr>
          <w:jc w:val="center"/>
        </w:trPr>
        <w:tc>
          <w:tcPr>
            <w:tcW w:w="943" w:type="pct"/>
            <w:vMerge/>
          </w:tcPr>
          <w:p w14:paraId="58690CCF" w14:textId="77777777" w:rsidR="00BF0B3D" w:rsidRPr="00FB30BB" w:rsidRDefault="00BF0B3D" w:rsidP="00E27D61">
            <w:pPr>
              <w:spacing w:line="360" w:lineRule="auto"/>
              <w:rPr>
                <w:rFonts w:ascii="Calibri" w:hAnsi="Calibri" w:cs="Calibri"/>
              </w:rPr>
            </w:pPr>
          </w:p>
        </w:tc>
        <w:tc>
          <w:tcPr>
            <w:tcW w:w="1964" w:type="pct"/>
            <w:vAlign w:val="center"/>
          </w:tcPr>
          <w:p w14:paraId="511D393D"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Urban Cover over Time</w:t>
            </w:r>
          </w:p>
        </w:tc>
        <w:tc>
          <w:tcPr>
            <w:tcW w:w="864" w:type="pct"/>
            <w:vAlign w:val="bottom"/>
          </w:tcPr>
          <w:p w14:paraId="6929C368"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0.03</w:t>
            </w:r>
          </w:p>
        </w:tc>
        <w:tc>
          <w:tcPr>
            <w:tcW w:w="516" w:type="pct"/>
            <w:vAlign w:val="bottom"/>
          </w:tcPr>
          <w:p w14:paraId="023A5C5B"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0.04</w:t>
            </w:r>
          </w:p>
        </w:tc>
        <w:tc>
          <w:tcPr>
            <w:tcW w:w="714" w:type="pct"/>
            <w:vAlign w:val="bottom"/>
          </w:tcPr>
          <w:p w14:paraId="13F5ADEF"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0.53</w:t>
            </w:r>
          </w:p>
        </w:tc>
      </w:tr>
      <w:tr w:rsidR="00BF0B3D" w:rsidRPr="00FB30BB" w14:paraId="28B34DF6" w14:textId="77777777" w:rsidTr="00E27D61">
        <w:trPr>
          <w:jc w:val="center"/>
        </w:trPr>
        <w:tc>
          <w:tcPr>
            <w:tcW w:w="943" w:type="pct"/>
            <w:vMerge/>
          </w:tcPr>
          <w:p w14:paraId="4DFCC683" w14:textId="77777777" w:rsidR="00BF0B3D" w:rsidRPr="00FB30BB" w:rsidRDefault="00BF0B3D" w:rsidP="00E27D61">
            <w:pPr>
              <w:spacing w:line="360" w:lineRule="auto"/>
              <w:rPr>
                <w:rFonts w:ascii="Calibri" w:hAnsi="Calibri" w:cs="Calibri"/>
              </w:rPr>
            </w:pPr>
          </w:p>
        </w:tc>
        <w:tc>
          <w:tcPr>
            <w:tcW w:w="1964" w:type="pct"/>
            <w:vAlign w:val="center"/>
          </w:tcPr>
          <w:p w14:paraId="755860CF"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Wooded Cover over Time</w:t>
            </w:r>
          </w:p>
        </w:tc>
        <w:tc>
          <w:tcPr>
            <w:tcW w:w="864" w:type="pct"/>
            <w:vAlign w:val="bottom"/>
          </w:tcPr>
          <w:p w14:paraId="5A86E181"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0.15</w:t>
            </w:r>
          </w:p>
        </w:tc>
        <w:tc>
          <w:tcPr>
            <w:tcW w:w="516" w:type="pct"/>
            <w:vAlign w:val="bottom"/>
          </w:tcPr>
          <w:p w14:paraId="0385F8E5"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0.05</w:t>
            </w:r>
          </w:p>
        </w:tc>
        <w:tc>
          <w:tcPr>
            <w:tcW w:w="714" w:type="pct"/>
            <w:vAlign w:val="bottom"/>
          </w:tcPr>
          <w:p w14:paraId="45AA134D"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6006D97A" w14:textId="77777777" w:rsidTr="00E27D61">
        <w:trPr>
          <w:jc w:val="center"/>
        </w:trPr>
        <w:tc>
          <w:tcPr>
            <w:tcW w:w="943" w:type="pct"/>
            <w:vMerge/>
          </w:tcPr>
          <w:p w14:paraId="01C299CF" w14:textId="77777777" w:rsidR="00BF0B3D" w:rsidRPr="00FB30BB" w:rsidRDefault="00BF0B3D" w:rsidP="00E27D61">
            <w:pPr>
              <w:spacing w:line="360" w:lineRule="auto"/>
              <w:rPr>
                <w:rFonts w:ascii="Calibri" w:hAnsi="Calibri" w:cs="Calibri"/>
              </w:rPr>
            </w:pPr>
          </w:p>
        </w:tc>
        <w:tc>
          <w:tcPr>
            <w:tcW w:w="1964" w:type="pct"/>
            <w:vAlign w:val="center"/>
          </w:tcPr>
          <w:p w14:paraId="21933999"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Urban Cover over Iteration</w:t>
            </w:r>
          </w:p>
        </w:tc>
        <w:tc>
          <w:tcPr>
            <w:tcW w:w="864" w:type="pct"/>
            <w:vAlign w:val="bottom"/>
          </w:tcPr>
          <w:p w14:paraId="28155A2F"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516" w:type="pct"/>
            <w:vAlign w:val="bottom"/>
          </w:tcPr>
          <w:p w14:paraId="56317F03"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714" w:type="pct"/>
            <w:vAlign w:val="bottom"/>
          </w:tcPr>
          <w:p w14:paraId="43E269EF"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0.15</w:t>
            </w:r>
          </w:p>
        </w:tc>
      </w:tr>
      <w:tr w:rsidR="00BF0B3D" w:rsidRPr="00FB30BB" w14:paraId="2A98C084" w14:textId="77777777" w:rsidTr="00E27D61">
        <w:trPr>
          <w:jc w:val="center"/>
        </w:trPr>
        <w:tc>
          <w:tcPr>
            <w:tcW w:w="943" w:type="pct"/>
            <w:vMerge/>
          </w:tcPr>
          <w:p w14:paraId="01D20D7E" w14:textId="77777777" w:rsidR="00BF0B3D" w:rsidRPr="00FB30BB" w:rsidRDefault="00BF0B3D" w:rsidP="00E27D61">
            <w:pPr>
              <w:spacing w:line="360" w:lineRule="auto"/>
              <w:rPr>
                <w:rFonts w:ascii="Calibri" w:hAnsi="Calibri" w:cs="Calibri"/>
              </w:rPr>
            </w:pPr>
          </w:p>
        </w:tc>
        <w:tc>
          <w:tcPr>
            <w:tcW w:w="1964" w:type="pct"/>
            <w:vAlign w:val="center"/>
          </w:tcPr>
          <w:p w14:paraId="725C4B06"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Wooded Cover over Iteration</w:t>
            </w:r>
          </w:p>
        </w:tc>
        <w:tc>
          <w:tcPr>
            <w:tcW w:w="864" w:type="pct"/>
            <w:vAlign w:val="bottom"/>
          </w:tcPr>
          <w:p w14:paraId="59B7247C"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0.02</w:t>
            </w:r>
          </w:p>
        </w:tc>
        <w:tc>
          <w:tcPr>
            <w:tcW w:w="516" w:type="pct"/>
            <w:vAlign w:val="bottom"/>
          </w:tcPr>
          <w:p w14:paraId="61FF8AD4"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714" w:type="pct"/>
            <w:vAlign w:val="bottom"/>
          </w:tcPr>
          <w:p w14:paraId="237DC26E"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0.02</w:t>
            </w:r>
          </w:p>
        </w:tc>
      </w:tr>
      <w:tr w:rsidR="00BF0B3D" w:rsidRPr="00FB30BB" w14:paraId="0F8592DE" w14:textId="77777777" w:rsidTr="00E27D61">
        <w:trPr>
          <w:jc w:val="center"/>
        </w:trPr>
        <w:tc>
          <w:tcPr>
            <w:tcW w:w="943" w:type="pct"/>
            <w:vMerge w:val="restart"/>
          </w:tcPr>
          <w:p w14:paraId="411E5787" w14:textId="77777777" w:rsidR="00BF0B3D" w:rsidRPr="00FB30BB" w:rsidRDefault="00BF0B3D" w:rsidP="00E27D61">
            <w:pPr>
              <w:spacing w:line="360" w:lineRule="auto"/>
              <w:rPr>
                <w:rFonts w:ascii="Calibri" w:eastAsia="Calibri" w:hAnsi="Calibri" w:cs="Calibri"/>
              </w:rPr>
            </w:pPr>
            <w:bookmarkStart w:id="13" w:name="_log399" w:colFirst="0" w:colLast="0"/>
            <w:r w:rsidRPr="00FB30BB">
              <w:rPr>
                <w:rFonts w:ascii="Calibri" w:eastAsia="Calibri" w:hAnsi="Calibri" w:cs="Calibri"/>
              </w:rPr>
              <w:t>Flight Speed</w:t>
            </w:r>
          </w:p>
          <w:p w14:paraId="4410AC23" w14:textId="77777777" w:rsidR="00BF0B3D" w:rsidRPr="00FB30BB" w:rsidRDefault="00BF0B3D" w:rsidP="00E27D61">
            <w:pPr>
              <w:spacing w:line="360" w:lineRule="auto"/>
              <w:rPr>
                <w:rFonts w:ascii="Calibri" w:eastAsia="Calibri" w:hAnsi="Calibri" w:cs="Calibri"/>
              </w:rPr>
            </w:pPr>
            <w:bookmarkStart w:id="14" w:name="_log398"/>
            <w:r w:rsidRPr="00FB30BB">
              <w:rPr>
                <w:rFonts w:ascii="Calibri" w:eastAsia="Calibri" w:hAnsi="Calibri" w:cs="Calibri"/>
              </w:rPr>
              <w:t>(</w:t>
            </w:r>
            <w:r w:rsidRPr="00FB30BB">
              <w:rPr>
                <w:rFonts w:ascii="Calibri" w:eastAsia="Calibri" w:hAnsi="Calibri" w:cs="Calibri"/>
                <w:i/>
              </w:rPr>
              <w:t>N</w:t>
            </w:r>
            <w:r w:rsidRPr="00FB30BB">
              <w:rPr>
                <w:rFonts w:ascii="Calibri" w:eastAsia="Calibri" w:hAnsi="Calibri" w:cs="Calibri"/>
              </w:rPr>
              <w:t xml:space="preserve"> = 6696,</w:t>
            </w:r>
          </w:p>
          <w:bookmarkEnd w:id="14"/>
          <w:p w14:paraId="4EA8893D" w14:textId="77777777" w:rsidR="00BF0B3D" w:rsidRPr="00FB30BB" w:rsidRDefault="00BF0B3D" w:rsidP="00E27D61">
            <w:pPr>
              <w:spacing w:line="360" w:lineRule="auto"/>
              <w:rPr>
                <w:rFonts w:ascii="Calibri" w:eastAsia="Calibri" w:hAnsi="Calibri" w:cs="Calibri"/>
              </w:rPr>
            </w:pPr>
            <w:r w:rsidRPr="00FB30BB">
              <w:rPr>
                <w:rFonts w:ascii="Calibri" w:eastAsia="Calibri" w:hAnsi="Calibri" w:cs="Calibri"/>
              </w:rPr>
              <w:t>AIC = 35689.23,</w:t>
            </w:r>
          </w:p>
          <w:p w14:paraId="32A5D0CA" w14:textId="77777777" w:rsidR="00BF0B3D" w:rsidRPr="00FB30BB" w:rsidRDefault="00BF0B3D" w:rsidP="00E27D61">
            <w:pPr>
              <w:spacing w:line="360" w:lineRule="auto"/>
              <w:rPr>
                <w:rFonts w:ascii="Calibri" w:eastAsia="Calibri" w:hAnsi="Calibri" w:cs="Calibri"/>
              </w:rPr>
            </w:pPr>
            <w:r w:rsidRPr="00FB30BB">
              <w:rPr>
                <w:rFonts w:ascii="Calibri" w:eastAsia="Calibri" w:hAnsi="Calibri" w:cs="Calibri"/>
              </w:rPr>
              <w:t>Phi = 0.2)</w:t>
            </w:r>
          </w:p>
        </w:tc>
        <w:tc>
          <w:tcPr>
            <w:tcW w:w="1964" w:type="pct"/>
            <w:vAlign w:val="center"/>
          </w:tcPr>
          <w:p w14:paraId="1E4790E1"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Urban Ground Cover</w:t>
            </w:r>
          </w:p>
        </w:tc>
        <w:tc>
          <w:tcPr>
            <w:tcW w:w="864" w:type="pct"/>
            <w:vAlign w:val="bottom"/>
          </w:tcPr>
          <w:p w14:paraId="3A8DC3C2"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0.69</w:t>
            </w:r>
          </w:p>
        </w:tc>
        <w:tc>
          <w:tcPr>
            <w:tcW w:w="516" w:type="pct"/>
            <w:vAlign w:val="bottom"/>
          </w:tcPr>
          <w:p w14:paraId="6B9BAFE8"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0.23</w:t>
            </w:r>
          </w:p>
        </w:tc>
        <w:tc>
          <w:tcPr>
            <w:tcW w:w="714" w:type="pct"/>
            <w:vAlign w:val="bottom"/>
          </w:tcPr>
          <w:p w14:paraId="4EB84D98"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bookmarkEnd w:id="13"/>
      <w:tr w:rsidR="00BF0B3D" w:rsidRPr="00FB30BB" w14:paraId="131114C2" w14:textId="77777777" w:rsidTr="00E27D61">
        <w:trPr>
          <w:jc w:val="center"/>
        </w:trPr>
        <w:tc>
          <w:tcPr>
            <w:tcW w:w="943" w:type="pct"/>
            <w:vMerge/>
          </w:tcPr>
          <w:p w14:paraId="12600F8A" w14:textId="77777777" w:rsidR="00BF0B3D" w:rsidRPr="00FB30BB" w:rsidRDefault="00BF0B3D" w:rsidP="00E27D61">
            <w:pPr>
              <w:spacing w:line="360" w:lineRule="auto"/>
              <w:rPr>
                <w:rFonts w:ascii="Calibri" w:hAnsi="Calibri" w:cs="Calibri"/>
              </w:rPr>
            </w:pPr>
          </w:p>
        </w:tc>
        <w:tc>
          <w:tcPr>
            <w:tcW w:w="1964" w:type="pct"/>
            <w:vAlign w:val="center"/>
          </w:tcPr>
          <w:p w14:paraId="0A40E027"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Wooded Ground Cover</w:t>
            </w:r>
          </w:p>
        </w:tc>
        <w:tc>
          <w:tcPr>
            <w:tcW w:w="864" w:type="pct"/>
            <w:vAlign w:val="bottom"/>
          </w:tcPr>
          <w:p w14:paraId="75E3E26D"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−0.66</w:t>
            </w:r>
          </w:p>
        </w:tc>
        <w:tc>
          <w:tcPr>
            <w:tcW w:w="516" w:type="pct"/>
            <w:vAlign w:val="bottom"/>
          </w:tcPr>
          <w:p w14:paraId="42725A85"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0.22</w:t>
            </w:r>
          </w:p>
        </w:tc>
        <w:tc>
          <w:tcPr>
            <w:tcW w:w="714" w:type="pct"/>
            <w:vAlign w:val="bottom"/>
          </w:tcPr>
          <w:p w14:paraId="380781F3"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3B9DCAB1" w14:textId="77777777" w:rsidTr="00E27D61">
        <w:trPr>
          <w:jc w:val="center"/>
        </w:trPr>
        <w:tc>
          <w:tcPr>
            <w:tcW w:w="943" w:type="pct"/>
            <w:vMerge/>
          </w:tcPr>
          <w:p w14:paraId="115602EA" w14:textId="77777777" w:rsidR="00BF0B3D" w:rsidRPr="00FB30BB" w:rsidRDefault="00BF0B3D" w:rsidP="00E27D61">
            <w:pPr>
              <w:spacing w:line="360" w:lineRule="auto"/>
              <w:rPr>
                <w:rFonts w:ascii="Calibri" w:hAnsi="Calibri" w:cs="Calibri"/>
              </w:rPr>
            </w:pPr>
          </w:p>
        </w:tc>
        <w:tc>
          <w:tcPr>
            <w:tcW w:w="1964" w:type="pct"/>
            <w:vAlign w:val="center"/>
          </w:tcPr>
          <w:p w14:paraId="2BBA7378"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Flight Iteration</w:t>
            </w:r>
          </w:p>
        </w:tc>
        <w:tc>
          <w:tcPr>
            <w:tcW w:w="864" w:type="pct"/>
            <w:vAlign w:val="bottom"/>
          </w:tcPr>
          <w:p w14:paraId="2AEC9FBB"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0.02</w:t>
            </w:r>
          </w:p>
        </w:tc>
        <w:tc>
          <w:tcPr>
            <w:tcW w:w="516" w:type="pct"/>
            <w:vAlign w:val="bottom"/>
          </w:tcPr>
          <w:p w14:paraId="52B89A4E"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714" w:type="pct"/>
            <w:vAlign w:val="bottom"/>
          </w:tcPr>
          <w:p w14:paraId="0F048638"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0.20</w:t>
            </w:r>
          </w:p>
        </w:tc>
      </w:tr>
      <w:tr w:rsidR="00BF0B3D" w:rsidRPr="00FB30BB" w14:paraId="0D54C3CC" w14:textId="77777777" w:rsidTr="00E27D61">
        <w:trPr>
          <w:jc w:val="center"/>
        </w:trPr>
        <w:tc>
          <w:tcPr>
            <w:tcW w:w="943" w:type="pct"/>
            <w:vMerge/>
          </w:tcPr>
          <w:p w14:paraId="2F75B28E" w14:textId="77777777" w:rsidR="00BF0B3D" w:rsidRPr="00FB30BB" w:rsidRDefault="00BF0B3D" w:rsidP="00E27D61">
            <w:pPr>
              <w:spacing w:line="360" w:lineRule="auto"/>
              <w:rPr>
                <w:rFonts w:ascii="Calibri" w:hAnsi="Calibri" w:cs="Calibri"/>
              </w:rPr>
            </w:pPr>
          </w:p>
        </w:tc>
        <w:tc>
          <w:tcPr>
            <w:tcW w:w="1964" w:type="pct"/>
            <w:vAlign w:val="bottom"/>
          </w:tcPr>
          <w:p w14:paraId="514FCBA6"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Absolute Flock Spread</w:t>
            </w:r>
          </w:p>
        </w:tc>
        <w:tc>
          <w:tcPr>
            <w:tcW w:w="864" w:type="pct"/>
            <w:vAlign w:val="bottom"/>
          </w:tcPr>
          <w:p w14:paraId="7D4485E1"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−0.03</w:t>
            </w:r>
          </w:p>
        </w:tc>
        <w:tc>
          <w:tcPr>
            <w:tcW w:w="516" w:type="pct"/>
            <w:vAlign w:val="bottom"/>
          </w:tcPr>
          <w:p w14:paraId="48D0FC21"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714" w:type="pct"/>
            <w:vAlign w:val="bottom"/>
          </w:tcPr>
          <w:p w14:paraId="14654D57"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0C0EA675" w14:textId="77777777" w:rsidTr="00E27D61">
        <w:trPr>
          <w:jc w:val="center"/>
        </w:trPr>
        <w:tc>
          <w:tcPr>
            <w:tcW w:w="943" w:type="pct"/>
            <w:vMerge/>
          </w:tcPr>
          <w:p w14:paraId="07E81DA3" w14:textId="77777777" w:rsidR="00BF0B3D" w:rsidRPr="00FB30BB" w:rsidRDefault="00BF0B3D" w:rsidP="00E27D61">
            <w:pPr>
              <w:spacing w:line="360" w:lineRule="auto"/>
              <w:rPr>
                <w:rFonts w:ascii="Calibri" w:hAnsi="Calibri" w:cs="Calibri"/>
              </w:rPr>
            </w:pPr>
          </w:p>
        </w:tc>
        <w:tc>
          <w:tcPr>
            <w:tcW w:w="1964" w:type="pct"/>
            <w:vAlign w:val="center"/>
          </w:tcPr>
          <w:p w14:paraId="6EC5B65A"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Group Size</w:t>
            </w:r>
          </w:p>
        </w:tc>
        <w:tc>
          <w:tcPr>
            <w:tcW w:w="864" w:type="pct"/>
            <w:vAlign w:val="bottom"/>
          </w:tcPr>
          <w:p w14:paraId="31F1871E"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−0.12</w:t>
            </w:r>
          </w:p>
        </w:tc>
        <w:tc>
          <w:tcPr>
            <w:tcW w:w="516" w:type="pct"/>
            <w:vAlign w:val="bottom"/>
          </w:tcPr>
          <w:p w14:paraId="19D95D72"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0.04</w:t>
            </w:r>
          </w:p>
        </w:tc>
        <w:tc>
          <w:tcPr>
            <w:tcW w:w="714" w:type="pct"/>
            <w:vAlign w:val="bottom"/>
          </w:tcPr>
          <w:p w14:paraId="42E2A632"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2D266F24" w14:textId="77777777" w:rsidTr="00E27D61">
        <w:trPr>
          <w:jc w:val="center"/>
        </w:trPr>
        <w:tc>
          <w:tcPr>
            <w:tcW w:w="943" w:type="pct"/>
            <w:vMerge/>
          </w:tcPr>
          <w:p w14:paraId="29148543" w14:textId="77777777" w:rsidR="00BF0B3D" w:rsidRPr="00FB30BB" w:rsidRDefault="00BF0B3D" w:rsidP="00E27D61">
            <w:pPr>
              <w:spacing w:line="360" w:lineRule="auto"/>
              <w:rPr>
                <w:rFonts w:ascii="Calibri" w:hAnsi="Calibri" w:cs="Calibri"/>
              </w:rPr>
            </w:pPr>
          </w:p>
        </w:tc>
        <w:tc>
          <w:tcPr>
            <w:tcW w:w="1964" w:type="pct"/>
            <w:vAlign w:val="bottom"/>
          </w:tcPr>
          <w:p w14:paraId="13491C02"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Flap Frequency</w:t>
            </w:r>
          </w:p>
        </w:tc>
        <w:tc>
          <w:tcPr>
            <w:tcW w:w="864" w:type="pct"/>
            <w:vAlign w:val="bottom"/>
          </w:tcPr>
          <w:p w14:paraId="76C422D5"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−0.35</w:t>
            </w:r>
          </w:p>
        </w:tc>
        <w:tc>
          <w:tcPr>
            <w:tcW w:w="516" w:type="pct"/>
            <w:vAlign w:val="bottom"/>
          </w:tcPr>
          <w:p w14:paraId="5D7948BA"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0.09</w:t>
            </w:r>
          </w:p>
        </w:tc>
        <w:tc>
          <w:tcPr>
            <w:tcW w:w="714" w:type="pct"/>
            <w:vAlign w:val="bottom"/>
          </w:tcPr>
          <w:p w14:paraId="10E7F172"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101F9F91" w14:textId="77777777" w:rsidTr="00E27D61">
        <w:trPr>
          <w:jc w:val="center"/>
        </w:trPr>
        <w:tc>
          <w:tcPr>
            <w:tcW w:w="943" w:type="pct"/>
            <w:vMerge/>
          </w:tcPr>
          <w:p w14:paraId="368291EB" w14:textId="77777777" w:rsidR="00BF0B3D" w:rsidRPr="00FB30BB" w:rsidRDefault="00BF0B3D" w:rsidP="00E27D61">
            <w:pPr>
              <w:spacing w:line="360" w:lineRule="auto"/>
              <w:rPr>
                <w:rFonts w:ascii="Calibri" w:hAnsi="Calibri" w:cs="Calibri"/>
              </w:rPr>
            </w:pPr>
          </w:p>
        </w:tc>
        <w:tc>
          <w:tcPr>
            <w:tcW w:w="1964" w:type="pct"/>
            <w:vAlign w:val="center"/>
          </w:tcPr>
          <w:p w14:paraId="4A24B60B"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Front-back Distance</w:t>
            </w:r>
          </w:p>
        </w:tc>
        <w:tc>
          <w:tcPr>
            <w:tcW w:w="864" w:type="pct"/>
            <w:vAlign w:val="bottom"/>
          </w:tcPr>
          <w:p w14:paraId="7D689D62"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0.08</w:t>
            </w:r>
          </w:p>
        </w:tc>
        <w:tc>
          <w:tcPr>
            <w:tcW w:w="516" w:type="pct"/>
            <w:vAlign w:val="bottom"/>
          </w:tcPr>
          <w:p w14:paraId="316AAD31"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0.04</w:t>
            </w:r>
          </w:p>
        </w:tc>
        <w:tc>
          <w:tcPr>
            <w:tcW w:w="714" w:type="pct"/>
            <w:vAlign w:val="bottom"/>
          </w:tcPr>
          <w:p w14:paraId="6482FC8D"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0.02</w:t>
            </w:r>
          </w:p>
        </w:tc>
      </w:tr>
      <w:tr w:rsidR="00BF0B3D" w:rsidRPr="00FB30BB" w14:paraId="7F75AB50" w14:textId="77777777" w:rsidTr="00E27D61">
        <w:trPr>
          <w:jc w:val="center"/>
        </w:trPr>
        <w:tc>
          <w:tcPr>
            <w:tcW w:w="943" w:type="pct"/>
            <w:vMerge/>
          </w:tcPr>
          <w:p w14:paraId="28393832" w14:textId="77777777" w:rsidR="00BF0B3D" w:rsidRPr="00FB30BB" w:rsidRDefault="00BF0B3D" w:rsidP="00E27D61">
            <w:pPr>
              <w:spacing w:line="360" w:lineRule="auto"/>
              <w:rPr>
                <w:rFonts w:ascii="Calibri" w:hAnsi="Calibri" w:cs="Calibri"/>
              </w:rPr>
            </w:pPr>
          </w:p>
        </w:tc>
        <w:tc>
          <w:tcPr>
            <w:tcW w:w="1964" w:type="pct"/>
            <w:vAlign w:val="center"/>
          </w:tcPr>
          <w:p w14:paraId="362DAAAF"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Front-Positioned</w:t>
            </w:r>
          </w:p>
        </w:tc>
        <w:tc>
          <w:tcPr>
            <w:tcW w:w="864" w:type="pct"/>
            <w:vAlign w:val="bottom"/>
          </w:tcPr>
          <w:p w14:paraId="10F9D138"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−0.18</w:t>
            </w:r>
          </w:p>
        </w:tc>
        <w:tc>
          <w:tcPr>
            <w:tcW w:w="516" w:type="pct"/>
            <w:vAlign w:val="bottom"/>
          </w:tcPr>
          <w:p w14:paraId="5ADC1C6C"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0.12</w:t>
            </w:r>
          </w:p>
        </w:tc>
        <w:tc>
          <w:tcPr>
            <w:tcW w:w="714" w:type="pct"/>
            <w:vAlign w:val="bottom"/>
          </w:tcPr>
          <w:p w14:paraId="493B3539"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0.12</w:t>
            </w:r>
          </w:p>
        </w:tc>
      </w:tr>
      <w:tr w:rsidR="00BF0B3D" w:rsidRPr="00FB30BB" w14:paraId="526C962E" w14:textId="77777777" w:rsidTr="00E27D61">
        <w:trPr>
          <w:jc w:val="center"/>
        </w:trPr>
        <w:tc>
          <w:tcPr>
            <w:tcW w:w="943" w:type="pct"/>
            <w:vMerge/>
          </w:tcPr>
          <w:p w14:paraId="603A1392" w14:textId="77777777" w:rsidR="00BF0B3D" w:rsidRPr="00FB30BB" w:rsidRDefault="00BF0B3D" w:rsidP="00E27D61">
            <w:pPr>
              <w:spacing w:line="360" w:lineRule="auto"/>
              <w:rPr>
                <w:rFonts w:ascii="Calibri" w:hAnsi="Calibri" w:cs="Calibri"/>
              </w:rPr>
            </w:pPr>
          </w:p>
        </w:tc>
        <w:tc>
          <w:tcPr>
            <w:tcW w:w="1964" w:type="pct"/>
            <w:vAlign w:val="center"/>
          </w:tcPr>
          <w:p w14:paraId="2F0DBD74"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Urban Cover over Iteration</w:t>
            </w:r>
          </w:p>
        </w:tc>
        <w:tc>
          <w:tcPr>
            <w:tcW w:w="864" w:type="pct"/>
            <w:vAlign w:val="bottom"/>
          </w:tcPr>
          <w:p w14:paraId="3D29D6D2"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516" w:type="pct"/>
            <w:vAlign w:val="bottom"/>
          </w:tcPr>
          <w:p w14:paraId="0922FB4D"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0.03</w:t>
            </w:r>
          </w:p>
        </w:tc>
        <w:tc>
          <w:tcPr>
            <w:tcW w:w="714" w:type="pct"/>
            <w:vAlign w:val="bottom"/>
          </w:tcPr>
          <w:p w14:paraId="1E0F779D"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0.82</w:t>
            </w:r>
          </w:p>
        </w:tc>
      </w:tr>
      <w:tr w:rsidR="00BF0B3D" w:rsidRPr="00FB30BB" w14:paraId="684B3561" w14:textId="77777777" w:rsidTr="00E27D61">
        <w:trPr>
          <w:jc w:val="center"/>
        </w:trPr>
        <w:tc>
          <w:tcPr>
            <w:tcW w:w="943" w:type="pct"/>
            <w:vMerge/>
          </w:tcPr>
          <w:p w14:paraId="2ACA3BE1" w14:textId="77777777" w:rsidR="00BF0B3D" w:rsidRPr="00FB30BB" w:rsidRDefault="00BF0B3D" w:rsidP="00E27D61">
            <w:pPr>
              <w:spacing w:line="360" w:lineRule="auto"/>
              <w:rPr>
                <w:rFonts w:ascii="Calibri" w:hAnsi="Calibri" w:cs="Calibri"/>
              </w:rPr>
            </w:pPr>
          </w:p>
        </w:tc>
        <w:tc>
          <w:tcPr>
            <w:tcW w:w="1964" w:type="pct"/>
            <w:vAlign w:val="center"/>
          </w:tcPr>
          <w:p w14:paraId="2B67E00F"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Wooded Cover over Iteration</w:t>
            </w:r>
          </w:p>
        </w:tc>
        <w:tc>
          <w:tcPr>
            <w:tcW w:w="864" w:type="pct"/>
            <w:vAlign w:val="bottom"/>
          </w:tcPr>
          <w:p w14:paraId="4B0B7791"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0.08</w:t>
            </w:r>
          </w:p>
        </w:tc>
        <w:tc>
          <w:tcPr>
            <w:tcW w:w="516" w:type="pct"/>
            <w:vAlign w:val="bottom"/>
          </w:tcPr>
          <w:p w14:paraId="11F6C088"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0.03</w:t>
            </w:r>
          </w:p>
        </w:tc>
        <w:tc>
          <w:tcPr>
            <w:tcW w:w="714" w:type="pct"/>
            <w:vAlign w:val="bottom"/>
          </w:tcPr>
          <w:p w14:paraId="4244E67E"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62105BDC" w14:textId="77777777" w:rsidTr="00E27D61">
        <w:trPr>
          <w:jc w:val="center"/>
        </w:trPr>
        <w:tc>
          <w:tcPr>
            <w:tcW w:w="943" w:type="pct"/>
            <w:vMerge w:val="restart"/>
          </w:tcPr>
          <w:p w14:paraId="284BC0A0" w14:textId="77777777" w:rsidR="00BF0B3D" w:rsidRPr="00FB30BB" w:rsidRDefault="00BF0B3D" w:rsidP="00E27D61">
            <w:pPr>
              <w:spacing w:line="360" w:lineRule="auto"/>
              <w:rPr>
                <w:rFonts w:ascii="Calibri" w:eastAsia="Calibri" w:hAnsi="Calibri" w:cs="Calibri"/>
              </w:rPr>
            </w:pPr>
            <w:bookmarkStart w:id="15" w:name="_log401" w:colFirst="0" w:colLast="0"/>
            <w:r w:rsidRPr="00FB30BB">
              <w:rPr>
                <w:rFonts w:ascii="Calibri" w:eastAsia="Calibri" w:hAnsi="Calibri" w:cs="Calibri"/>
              </w:rPr>
              <w:t>Distance to Centroid</w:t>
            </w:r>
          </w:p>
          <w:p w14:paraId="7D2993A9" w14:textId="77777777" w:rsidR="00BF0B3D" w:rsidRPr="00FB30BB" w:rsidRDefault="00BF0B3D" w:rsidP="00E27D61">
            <w:pPr>
              <w:spacing w:line="360" w:lineRule="auto"/>
              <w:rPr>
                <w:rFonts w:ascii="Calibri" w:eastAsia="Calibri" w:hAnsi="Calibri" w:cs="Calibri"/>
              </w:rPr>
            </w:pPr>
            <w:bookmarkStart w:id="16" w:name="_log400"/>
            <w:r w:rsidRPr="00FB30BB">
              <w:rPr>
                <w:rFonts w:ascii="Calibri" w:eastAsia="Calibri" w:hAnsi="Calibri" w:cs="Calibri"/>
              </w:rPr>
              <w:t>(</w:t>
            </w:r>
            <w:r w:rsidRPr="00FB30BB">
              <w:rPr>
                <w:rFonts w:ascii="Calibri" w:eastAsia="Calibri" w:hAnsi="Calibri" w:cs="Calibri"/>
                <w:i/>
              </w:rPr>
              <w:t>N</w:t>
            </w:r>
            <w:r w:rsidRPr="00FB30BB">
              <w:rPr>
                <w:rFonts w:ascii="Calibri" w:eastAsia="Calibri" w:hAnsi="Calibri" w:cs="Calibri"/>
              </w:rPr>
              <w:t xml:space="preserve"> = 6386,</w:t>
            </w:r>
          </w:p>
          <w:bookmarkEnd w:id="16"/>
          <w:p w14:paraId="3F12BCEC" w14:textId="77777777" w:rsidR="00BF0B3D" w:rsidRPr="00FB30BB" w:rsidRDefault="00BF0B3D" w:rsidP="00E27D61">
            <w:pPr>
              <w:spacing w:line="360" w:lineRule="auto"/>
              <w:rPr>
                <w:rFonts w:ascii="Calibri" w:eastAsia="Calibri" w:hAnsi="Calibri" w:cs="Calibri"/>
              </w:rPr>
            </w:pPr>
            <w:r w:rsidRPr="00FB30BB">
              <w:rPr>
                <w:rFonts w:ascii="Calibri" w:eastAsia="Calibri" w:hAnsi="Calibri" w:cs="Calibri"/>
              </w:rPr>
              <w:t>AIC = 9276.57,</w:t>
            </w:r>
          </w:p>
          <w:p w14:paraId="4CE66D65" w14:textId="77777777" w:rsidR="00BF0B3D" w:rsidRPr="00FB30BB" w:rsidRDefault="00BF0B3D" w:rsidP="00E27D61">
            <w:pPr>
              <w:spacing w:line="360" w:lineRule="auto"/>
              <w:rPr>
                <w:rFonts w:ascii="Calibri" w:eastAsia="Calibri" w:hAnsi="Calibri" w:cs="Calibri"/>
              </w:rPr>
            </w:pPr>
            <w:r w:rsidRPr="00FB30BB">
              <w:rPr>
                <w:rFonts w:ascii="Calibri" w:eastAsia="Calibri" w:hAnsi="Calibri" w:cs="Calibri"/>
              </w:rPr>
              <w:t>Phi = 0.2)</w:t>
            </w:r>
          </w:p>
        </w:tc>
        <w:tc>
          <w:tcPr>
            <w:tcW w:w="1964" w:type="pct"/>
            <w:vAlign w:val="center"/>
          </w:tcPr>
          <w:p w14:paraId="3EFF965B"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Urban Ground Cover</w:t>
            </w:r>
          </w:p>
        </w:tc>
        <w:tc>
          <w:tcPr>
            <w:tcW w:w="864" w:type="pct"/>
            <w:vAlign w:val="bottom"/>
          </w:tcPr>
          <w:p w14:paraId="6E37F2A7"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0.02</w:t>
            </w:r>
          </w:p>
        </w:tc>
        <w:tc>
          <w:tcPr>
            <w:tcW w:w="516" w:type="pct"/>
            <w:vAlign w:val="bottom"/>
          </w:tcPr>
          <w:p w14:paraId="7364E973"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0.03</w:t>
            </w:r>
          </w:p>
        </w:tc>
        <w:tc>
          <w:tcPr>
            <w:tcW w:w="714" w:type="pct"/>
            <w:vAlign w:val="bottom"/>
          </w:tcPr>
          <w:p w14:paraId="015CD97E"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0.65</w:t>
            </w:r>
          </w:p>
        </w:tc>
      </w:tr>
      <w:bookmarkEnd w:id="15"/>
      <w:tr w:rsidR="00BF0B3D" w:rsidRPr="00FB30BB" w14:paraId="6F92024B" w14:textId="77777777" w:rsidTr="00E27D61">
        <w:trPr>
          <w:jc w:val="center"/>
        </w:trPr>
        <w:tc>
          <w:tcPr>
            <w:tcW w:w="943" w:type="pct"/>
            <w:vMerge/>
          </w:tcPr>
          <w:p w14:paraId="28A103C1" w14:textId="77777777" w:rsidR="00BF0B3D" w:rsidRPr="00FB30BB" w:rsidRDefault="00BF0B3D" w:rsidP="00E27D61">
            <w:pPr>
              <w:spacing w:line="360" w:lineRule="auto"/>
              <w:rPr>
                <w:rFonts w:ascii="Calibri" w:hAnsi="Calibri" w:cs="Calibri"/>
              </w:rPr>
            </w:pPr>
          </w:p>
        </w:tc>
        <w:tc>
          <w:tcPr>
            <w:tcW w:w="1964" w:type="pct"/>
            <w:vAlign w:val="center"/>
          </w:tcPr>
          <w:p w14:paraId="4419D995"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Wooded Ground Cover</w:t>
            </w:r>
          </w:p>
        </w:tc>
        <w:tc>
          <w:tcPr>
            <w:tcW w:w="864" w:type="pct"/>
            <w:vAlign w:val="bottom"/>
          </w:tcPr>
          <w:p w14:paraId="2EBCF422"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0.02</w:t>
            </w:r>
          </w:p>
        </w:tc>
        <w:tc>
          <w:tcPr>
            <w:tcW w:w="516" w:type="pct"/>
            <w:vAlign w:val="bottom"/>
          </w:tcPr>
          <w:p w14:paraId="21EE8F60"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0.03</w:t>
            </w:r>
          </w:p>
        </w:tc>
        <w:tc>
          <w:tcPr>
            <w:tcW w:w="714" w:type="pct"/>
            <w:vAlign w:val="bottom"/>
          </w:tcPr>
          <w:p w14:paraId="57FF133D"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0.55</w:t>
            </w:r>
          </w:p>
        </w:tc>
      </w:tr>
      <w:tr w:rsidR="00BF0B3D" w:rsidRPr="00FB30BB" w14:paraId="1774B903" w14:textId="77777777" w:rsidTr="00E27D61">
        <w:trPr>
          <w:jc w:val="center"/>
        </w:trPr>
        <w:tc>
          <w:tcPr>
            <w:tcW w:w="943" w:type="pct"/>
            <w:vMerge/>
          </w:tcPr>
          <w:p w14:paraId="4F6EF01B" w14:textId="77777777" w:rsidR="00BF0B3D" w:rsidRPr="00FB30BB" w:rsidRDefault="00BF0B3D" w:rsidP="00E27D61">
            <w:pPr>
              <w:spacing w:line="360" w:lineRule="auto"/>
              <w:rPr>
                <w:rFonts w:ascii="Calibri" w:hAnsi="Calibri" w:cs="Calibri"/>
              </w:rPr>
            </w:pPr>
          </w:p>
        </w:tc>
        <w:tc>
          <w:tcPr>
            <w:tcW w:w="1964" w:type="pct"/>
          </w:tcPr>
          <w:p w14:paraId="6DFE1532"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Flight Iteration</w:t>
            </w:r>
          </w:p>
        </w:tc>
        <w:tc>
          <w:tcPr>
            <w:tcW w:w="864" w:type="pct"/>
            <w:vAlign w:val="bottom"/>
          </w:tcPr>
          <w:p w14:paraId="478013C1"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516" w:type="pct"/>
            <w:vAlign w:val="bottom"/>
          </w:tcPr>
          <w:p w14:paraId="17829EDE"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c>
          <w:tcPr>
            <w:tcW w:w="714" w:type="pct"/>
            <w:vAlign w:val="bottom"/>
          </w:tcPr>
          <w:p w14:paraId="091576A1"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335841DA" w14:textId="77777777" w:rsidTr="00E27D61">
        <w:trPr>
          <w:jc w:val="center"/>
        </w:trPr>
        <w:tc>
          <w:tcPr>
            <w:tcW w:w="943" w:type="pct"/>
            <w:vMerge/>
          </w:tcPr>
          <w:p w14:paraId="73EA563E" w14:textId="77777777" w:rsidR="00BF0B3D" w:rsidRPr="00FB30BB" w:rsidRDefault="00BF0B3D" w:rsidP="00E27D61">
            <w:pPr>
              <w:spacing w:line="360" w:lineRule="auto"/>
              <w:rPr>
                <w:rFonts w:ascii="Calibri" w:hAnsi="Calibri" w:cs="Calibri"/>
              </w:rPr>
            </w:pPr>
          </w:p>
        </w:tc>
        <w:tc>
          <w:tcPr>
            <w:tcW w:w="1964" w:type="pct"/>
          </w:tcPr>
          <w:p w14:paraId="7FFB8487"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Flap Frequency</w:t>
            </w:r>
          </w:p>
        </w:tc>
        <w:tc>
          <w:tcPr>
            <w:tcW w:w="864" w:type="pct"/>
            <w:vAlign w:val="bottom"/>
          </w:tcPr>
          <w:p w14:paraId="6F18208F"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−0.06</w:t>
            </w:r>
          </w:p>
        </w:tc>
        <w:tc>
          <w:tcPr>
            <w:tcW w:w="516" w:type="pct"/>
            <w:vAlign w:val="bottom"/>
          </w:tcPr>
          <w:p w14:paraId="0BA5EEFC"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714" w:type="pct"/>
            <w:vAlign w:val="bottom"/>
          </w:tcPr>
          <w:p w14:paraId="77CDF5B6"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46E059DE" w14:textId="77777777" w:rsidTr="00E27D61">
        <w:trPr>
          <w:jc w:val="center"/>
        </w:trPr>
        <w:tc>
          <w:tcPr>
            <w:tcW w:w="943" w:type="pct"/>
            <w:vMerge/>
          </w:tcPr>
          <w:p w14:paraId="5BE3100D" w14:textId="77777777" w:rsidR="00BF0B3D" w:rsidRPr="00FB30BB" w:rsidRDefault="00BF0B3D" w:rsidP="00E27D61">
            <w:pPr>
              <w:spacing w:line="360" w:lineRule="auto"/>
              <w:rPr>
                <w:rFonts w:ascii="Calibri" w:hAnsi="Calibri" w:cs="Calibri"/>
              </w:rPr>
            </w:pPr>
          </w:p>
        </w:tc>
        <w:tc>
          <w:tcPr>
            <w:tcW w:w="1964" w:type="pct"/>
            <w:vAlign w:val="bottom"/>
          </w:tcPr>
          <w:p w14:paraId="30EBA3FB"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Flight Speed</w:t>
            </w:r>
          </w:p>
        </w:tc>
        <w:tc>
          <w:tcPr>
            <w:tcW w:w="864" w:type="pct"/>
            <w:vAlign w:val="bottom"/>
          </w:tcPr>
          <w:p w14:paraId="5AFEA52E"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c>
          <w:tcPr>
            <w:tcW w:w="516" w:type="pct"/>
            <w:vAlign w:val="bottom"/>
          </w:tcPr>
          <w:p w14:paraId="7613BD1C"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c>
          <w:tcPr>
            <w:tcW w:w="714" w:type="pct"/>
            <w:vAlign w:val="bottom"/>
          </w:tcPr>
          <w:p w14:paraId="6E4ACE7C"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0.06</w:t>
            </w:r>
          </w:p>
        </w:tc>
      </w:tr>
      <w:tr w:rsidR="00BF0B3D" w:rsidRPr="00FB30BB" w14:paraId="66E187BC" w14:textId="77777777" w:rsidTr="00E27D61">
        <w:trPr>
          <w:jc w:val="center"/>
        </w:trPr>
        <w:tc>
          <w:tcPr>
            <w:tcW w:w="943" w:type="pct"/>
            <w:vMerge/>
          </w:tcPr>
          <w:p w14:paraId="27E46601" w14:textId="77777777" w:rsidR="00BF0B3D" w:rsidRPr="00FB30BB" w:rsidRDefault="00BF0B3D" w:rsidP="00E27D61">
            <w:pPr>
              <w:spacing w:line="360" w:lineRule="auto"/>
              <w:rPr>
                <w:rFonts w:ascii="Calibri" w:hAnsi="Calibri" w:cs="Calibri"/>
              </w:rPr>
            </w:pPr>
          </w:p>
        </w:tc>
        <w:tc>
          <w:tcPr>
            <w:tcW w:w="1964" w:type="pct"/>
            <w:vAlign w:val="bottom"/>
          </w:tcPr>
          <w:p w14:paraId="0029EB5D"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Front-back Distance</w:t>
            </w:r>
          </w:p>
        </w:tc>
        <w:tc>
          <w:tcPr>
            <w:tcW w:w="864" w:type="pct"/>
            <w:vAlign w:val="bottom"/>
          </w:tcPr>
          <w:p w14:paraId="63370EB2"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−0.06</w:t>
            </w:r>
          </w:p>
        </w:tc>
        <w:tc>
          <w:tcPr>
            <w:tcW w:w="516" w:type="pct"/>
            <w:vAlign w:val="bottom"/>
          </w:tcPr>
          <w:p w14:paraId="523BC08B"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714" w:type="pct"/>
            <w:vAlign w:val="bottom"/>
          </w:tcPr>
          <w:p w14:paraId="595682B7"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r>
      <w:tr w:rsidR="00BF0B3D" w:rsidRPr="00FB30BB" w14:paraId="0BBB7F8C" w14:textId="77777777" w:rsidTr="00E27D61">
        <w:trPr>
          <w:jc w:val="center"/>
        </w:trPr>
        <w:tc>
          <w:tcPr>
            <w:tcW w:w="943" w:type="pct"/>
            <w:vMerge/>
          </w:tcPr>
          <w:p w14:paraId="75212EA8" w14:textId="77777777" w:rsidR="00BF0B3D" w:rsidRPr="00FB30BB" w:rsidRDefault="00BF0B3D" w:rsidP="00E27D61">
            <w:pPr>
              <w:spacing w:line="360" w:lineRule="auto"/>
              <w:rPr>
                <w:rFonts w:ascii="Calibri" w:hAnsi="Calibri" w:cs="Calibri"/>
              </w:rPr>
            </w:pPr>
          </w:p>
        </w:tc>
        <w:tc>
          <w:tcPr>
            <w:tcW w:w="1964" w:type="pct"/>
            <w:vAlign w:val="center"/>
          </w:tcPr>
          <w:p w14:paraId="1507CA6F"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Front-Positioned</w:t>
            </w:r>
          </w:p>
        </w:tc>
        <w:tc>
          <w:tcPr>
            <w:tcW w:w="864" w:type="pct"/>
            <w:vAlign w:val="bottom"/>
          </w:tcPr>
          <w:p w14:paraId="66EDD146"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0.02</w:t>
            </w:r>
          </w:p>
        </w:tc>
        <w:tc>
          <w:tcPr>
            <w:tcW w:w="516" w:type="pct"/>
            <w:vAlign w:val="bottom"/>
          </w:tcPr>
          <w:p w14:paraId="4C82592C"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0.02</w:t>
            </w:r>
          </w:p>
        </w:tc>
        <w:tc>
          <w:tcPr>
            <w:tcW w:w="714" w:type="pct"/>
            <w:vAlign w:val="bottom"/>
          </w:tcPr>
          <w:p w14:paraId="3FA3D8A8"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0.15</w:t>
            </w:r>
          </w:p>
        </w:tc>
      </w:tr>
      <w:tr w:rsidR="00BF0B3D" w:rsidRPr="00FB30BB" w14:paraId="19CD5D6A" w14:textId="77777777" w:rsidTr="00E27D61">
        <w:trPr>
          <w:jc w:val="center"/>
        </w:trPr>
        <w:tc>
          <w:tcPr>
            <w:tcW w:w="943" w:type="pct"/>
            <w:vMerge/>
          </w:tcPr>
          <w:p w14:paraId="3318E185" w14:textId="77777777" w:rsidR="00BF0B3D" w:rsidRPr="00FB30BB" w:rsidRDefault="00BF0B3D" w:rsidP="00E27D61">
            <w:pPr>
              <w:spacing w:line="360" w:lineRule="auto"/>
              <w:rPr>
                <w:rFonts w:ascii="Calibri" w:hAnsi="Calibri" w:cs="Calibri"/>
              </w:rPr>
            </w:pPr>
          </w:p>
        </w:tc>
        <w:tc>
          <w:tcPr>
            <w:tcW w:w="1964" w:type="pct"/>
            <w:vAlign w:val="center"/>
          </w:tcPr>
          <w:p w14:paraId="5C9085FA"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Urban Cover over Iteration</w:t>
            </w:r>
          </w:p>
        </w:tc>
        <w:tc>
          <w:tcPr>
            <w:tcW w:w="864" w:type="pct"/>
            <w:vAlign w:val="bottom"/>
          </w:tcPr>
          <w:p w14:paraId="2F70BFC8"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−0.01</w:t>
            </w:r>
          </w:p>
        </w:tc>
        <w:tc>
          <w:tcPr>
            <w:tcW w:w="516" w:type="pct"/>
            <w:vAlign w:val="bottom"/>
          </w:tcPr>
          <w:p w14:paraId="137A2E15"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c>
          <w:tcPr>
            <w:tcW w:w="714" w:type="pct"/>
            <w:vAlign w:val="bottom"/>
          </w:tcPr>
          <w:p w14:paraId="5146879C"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0.15</w:t>
            </w:r>
          </w:p>
        </w:tc>
      </w:tr>
      <w:tr w:rsidR="00BF0B3D" w:rsidRPr="00FB30BB" w14:paraId="478A1D33" w14:textId="77777777" w:rsidTr="00E27D61">
        <w:trPr>
          <w:jc w:val="center"/>
        </w:trPr>
        <w:tc>
          <w:tcPr>
            <w:tcW w:w="943" w:type="pct"/>
            <w:vMerge/>
          </w:tcPr>
          <w:p w14:paraId="76857B01" w14:textId="77777777" w:rsidR="00BF0B3D" w:rsidRPr="00FB30BB" w:rsidRDefault="00BF0B3D" w:rsidP="00E27D61">
            <w:pPr>
              <w:spacing w:line="360" w:lineRule="auto"/>
              <w:rPr>
                <w:rFonts w:ascii="Calibri" w:hAnsi="Calibri" w:cs="Calibri"/>
              </w:rPr>
            </w:pPr>
          </w:p>
        </w:tc>
        <w:tc>
          <w:tcPr>
            <w:tcW w:w="1964" w:type="pct"/>
            <w:vAlign w:val="center"/>
          </w:tcPr>
          <w:p w14:paraId="79CCCAD9" w14:textId="77777777" w:rsidR="00BF0B3D" w:rsidRPr="00FB30BB" w:rsidRDefault="00BF0B3D" w:rsidP="00E27D61">
            <w:pPr>
              <w:spacing w:line="360" w:lineRule="auto"/>
              <w:jc w:val="center"/>
              <w:rPr>
                <w:rFonts w:ascii="Calibri" w:eastAsia="Calibri" w:hAnsi="Calibri" w:cs="Calibri"/>
              </w:rPr>
            </w:pPr>
            <w:r w:rsidRPr="00FB30BB">
              <w:rPr>
                <w:rFonts w:ascii="Calibri" w:eastAsia="Calibri" w:hAnsi="Calibri" w:cs="Calibri"/>
              </w:rPr>
              <w:t>Wooded Cover over Iteration</w:t>
            </w:r>
          </w:p>
        </w:tc>
        <w:tc>
          <w:tcPr>
            <w:tcW w:w="864" w:type="pct"/>
            <w:vAlign w:val="bottom"/>
          </w:tcPr>
          <w:p w14:paraId="408EDFD7"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c>
          <w:tcPr>
            <w:tcW w:w="516" w:type="pct"/>
            <w:vAlign w:val="bottom"/>
          </w:tcPr>
          <w:p w14:paraId="442E226F"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&lt; 0.01</w:t>
            </w:r>
          </w:p>
        </w:tc>
        <w:tc>
          <w:tcPr>
            <w:tcW w:w="714" w:type="pct"/>
            <w:vAlign w:val="bottom"/>
          </w:tcPr>
          <w:p w14:paraId="38EBC24F" w14:textId="77777777" w:rsidR="00BF0B3D" w:rsidRPr="00FB30BB" w:rsidRDefault="00BF0B3D" w:rsidP="00E27D61">
            <w:pPr>
              <w:spacing w:line="360" w:lineRule="auto"/>
              <w:jc w:val="center"/>
              <w:rPr>
                <w:rFonts w:ascii="Calibri" w:eastAsia="Calibri" w:hAnsi="Calibri" w:cs="Calibri"/>
              </w:rPr>
            </w:pPr>
            <w:r w:rsidRPr="00FB30BB">
              <w:rPr>
                <w:rFonts w:ascii="Calibri" w:hAnsi="Calibri" w:cs="Calibri"/>
              </w:rPr>
              <w:t>0.74</w:t>
            </w:r>
          </w:p>
        </w:tc>
      </w:tr>
    </w:tbl>
    <w:p w14:paraId="188F18D4" w14:textId="77777777" w:rsidR="00BF0B3D" w:rsidRPr="00FB30BB" w:rsidRDefault="00BF0B3D" w:rsidP="00BF0B3D">
      <w:pPr>
        <w:spacing w:line="360" w:lineRule="auto"/>
        <w:rPr>
          <w:rFonts w:ascii="Calibri" w:hAnsi="Calibri" w:cs="Calibri"/>
        </w:rPr>
      </w:pPr>
      <w:r w:rsidRPr="00FB30BB">
        <w:rPr>
          <w:rFonts w:ascii="Calibri" w:hAnsi="Calibri" w:cs="Calibri"/>
        </w:rPr>
        <w:t>This model switched out Loft as a weak random effect for a continuous temporal correlation component (corCAR1), which was also found to be marginal (Phi = 0.2). Coefficient and significance estimates did not significantly differ from the original models in any of the fixed effects.</w:t>
      </w:r>
    </w:p>
    <w:p w14:paraId="44B834B0" w14:textId="77777777" w:rsidR="00BF0B3D" w:rsidRPr="00FB30BB" w:rsidRDefault="00BF0B3D" w:rsidP="00BF0B3D">
      <w:pPr>
        <w:spacing w:line="360" w:lineRule="auto"/>
        <w:rPr>
          <w:rFonts w:ascii="Calibri" w:hAnsi="Calibri" w:cs="Calibri"/>
        </w:rPr>
      </w:pPr>
    </w:p>
    <w:p w14:paraId="69CA1C33" w14:textId="77777777" w:rsidR="00BF0B3D" w:rsidRPr="00FB30BB" w:rsidRDefault="00BF0B3D" w:rsidP="00BF0B3D">
      <w:pPr>
        <w:spacing w:line="360" w:lineRule="auto"/>
        <w:rPr>
          <w:rFonts w:ascii="Calibri" w:hAnsi="Calibri" w:cs="Calibri"/>
        </w:rPr>
      </w:pPr>
    </w:p>
    <w:p w14:paraId="3744F16F" w14:textId="77777777" w:rsidR="00C01E1E" w:rsidRPr="00FB30BB" w:rsidRDefault="00C01E1E" w:rsidP="00C7717C">
      <w:pPr>
        <w:spacing w:line="480" w:lineRule="auto"/>
        <w:jc w:val="both"/>
        <w:rPr>
          <w:rFonts w:ascii="Calibri" w:eastAsia="Calibri" w:hAnsi="Calibri" w:cs="Calibri"/>
          <w:sz w:val="24"/>
          <w:szCs w:val="24"/>
        </w:rPr>
      </w:pPr>
    </w:p>
    <w:p w14:paraId="24E84D9F" w14:textId="3CC755CF" w:rsidR="00C01E1E" w:rsidRPr="00FB30BB" w:rsidRDefault="00BF0B3D" w:rsidP="00C01E1E">
      <w:pPr>
        <w:spacing w:line="480" w:lineRule="auto"/>
        <w:jc w:val="both"/>
        <w:rPr>
          <w:rFonts w:ascii="Calibri" w:eastAsia="Calibri" w:hAnsi="Calibri" w:cs="Calibri"/>
          <w:sz w:val="24"/>
          <w:szCs w:val="24"/>
        </w:rPr>
      </w:pPr>
      <w:r w:rsidRPr="00FB30BB">
        <w:rPr>
          <w:rFonts w:ascii="Calibri" w:eastAsia="Calibri" w:hAnsi="Calibri" w:cs="Calibri"/>
          <w:bCs/>
          <w:sz w:val="24"/>
          <w:szCs w:val="24"/>
        </w:rPr>
        <w:t>Figure</w:t>
      </w:r>
      <w:r w:rsidR="00C01E1E" w:rsidRPr="00FB30BB">
        <w:rPr>
          <w:rFonts w:ascii="Calibri" w:eastAsia="Calibri" w:hAnsi="Calibri" w:cs="Calibri"/>
          <w:bCs/>
          <w:sz w:val="24"/>
          <w:szCs w:val="24"/>
        </w:rPr>
        <w:t xml:space="preserve"> </w:t>
      </w:r>
      <w:r w:rsidRPr="00FB30BB">
        <w:rPr>
          <w:rFonts w:ascii="Calibri" w:eastAsia="Calibri" w:hAnsi="Calibri" w:cs="Calibri"/>
          <w:bCs/>
          <w:sz w:val="24"/>
          <w:szCs w:val="24"/>
        </w:rPr>
        <w:t>S</w:t>
      </w:r>
      <w:r w:rsidR="00C01E1E" w:rsidRPr="00FB30BB">
        <w:rPr>
          <w:rFonts w:ascii="Calibri" w:eastAsia="Calibri" w:hAnsi="Calibri" w:cs="Calibri"/>
          <w:bCs/>
          <w:sz w:val="24"/>
          <w:szCs w:val="24"/>
        </w:rPr>
        <w:t>1.</w:t>
      </w:r>
      <w:r w:rsidR="00C01E1E" w:rsidRPr="00FB30BB">
        <w:rPr>
          <w:rFonts w:ascii="Calibri" w:eastAsia="Calibri" w:hAnsi="Calibri" w:cs="Calibri"/>
          <w:sz w:val="24"/>
          <w:szCs w:val="24"/>
        </w:rPr>
        <w:t xml:space="preserve"> Map of sites involved in homing pigeon flight increasing-distance training. </w:t>
      </w:r>
      <w:r w:rsidR="00C01E1E" w:rsidRPr="00FB30BB">
        <w:rPr>
          <w:rFonts w:ascii="Calibri" w:eastAsia="Calibri" w:hAnsi="Calibri" w:cs="Calibri"/>
          <w:b/>
          <w:bCs/>
          <w:sz w:val="24"/>
          <w:szCs w:val="24"/>
        </w:rPr>
        <w:t>1st – 4th:</w:t>
      </w:r>
      <w:r w:rsidR="00C01E1E" w:rsidRPr="00FB30BB">
        <w:rPr>
          <w:rFonts w:ascii="Calibri" w:eastAsia="Calibri" w:hAnsi="Calibri" w:cs="Calibri"/>
          <w:sz w:val="24"/>
          <w:szCs w:val="24"/>
        </w:rPr>
        <w:t xml:space="preserve"> Site of intermediate distance training sites from which birds were released in order, labelled with their displacement from the Home site. </w:t>
      </w:r>
      <w:r w:rsidR="00C01E1E" w:rsidRPr="00FB30BB">
        <w:rPr>
          <w:rFonts w:ascii="Calibri" w:eastAsia="Calibri" w:hAnsi="Calibri" w:cs="Calibri"/>
          <w:b/>
          <w:bCs/>
          <w:sz w:val="24"/>
          <w:szCs w:val="24"/>
        </w:rPr>
        <w:t>Home:</w:t>
      </w:r>
      <w:r w:rsidR="00C01E1E" w:rsidRPr="00FB30BB">
        <w:rPr>
          <w:rFonts w:ascii="Calibri" w:eastAsia="Calibri" w:hAnsi="Calibri" w:cs="Calibri"/>
          <w:sz w:val="24"/>
          <w:szCs w:val="24"/>
        </w:rPr>
        <w:t xml:space="preserve"> Site of lofts where all birds were housed, to which birds homed. </w:t>
      </w:r>
      <w:r w:rsidR="00C01E1E" w:rsidRPr="00FB30BB">
        <w:rPr>
          <w:rFonts w:ascii="Calibri" w:eastAsia="Calibri" w:hAnsi="Calibri" w:cs="Calibri"/>
          <w:b/>
          <w:bCs/>
          <w:sz w:val="24"/>
          <w:szCs w:val="24"/>
        </w:rPr>
        <w:t>Experimental</w:t>
      </w:r>
      <w:r w:rsidR="00C01E1E" w:rsidRPr="00FB30BB">
        <w:rPr>
          <w:rFonts w:ascii="Calibri" w:eastAsia="Calibri" w:hAnsi="Calibri" w:cs="Calibri"/>
          <w:sz w:val="24"/>
          <w:szCs w:val="24"/>
        </w:rPr>
        <w:t xml:space="preserve">: The site from which birds were released during the experimental flights. Map created using </w:t>
      </w:r>
      <w:proofErr w:type="spellStart"/>
      <w:r w:rsidR="00C01E1E" w:rsidRPr="00FB30BB">
        <w:rPr>
          <w:rFonts w:ascii="Calibri" w:eastAsia="Calibri" w:hAnsi="Calibri" w:cs="Calibri"/>
          <w:i/>
          <w:iCs/>
          <w:sz w:val="24"/>
          <w:szCs w:val="24"/>
        </w:rPr>
        <w:t>ggmap</w:t>
      </w:r>
      <w:proofErr w:type="spellEnd"/>
      <w:r w:rsidR="00C01E1E" w:rsidRPr="00FB30BB">
        <w:rPr>
          <w:rFonts w:ascii="Calibri" w:eastAsia="Calibri" w:hAnsi="Calibri" w:cs="Calibri"/>
          <w:sz w:val="24"/>
          <w:szCs w:val="24"/>
        </w:rPr>
        <w:t xml:space="preserve"> version 4.0.0.</w:t>
      </w:r>
    </w:p>
    <w:p w14:paraId="102E703B" w14:textId="246E262D" w:rsidR="00C01E1E" w:rsidRPr="00FB30BB" w:rsidRDefault="00BF0B3D" w:rsidP="00C01E1E">
      <w:pPr>
        <w:spacing w:line="480" w:lineRule="auto"/>
        <w:jc w:val="both"/>
        <w:rPr>
          <w:rFonts w:ascii="Calibri" w:eastAsia="Calibri" w:hAnsi="Calibri" w:cs="Calibri"/>
          <w:sz w:val="24"/>
          <w:szCs w:val="24"/>
        </w:rPr>
      </w:pPr>
      <w:r w:rsidRPr="00FB30BB">
        <w:rPr>
          <w:rFonts w:ascii="Calibri" w:eastAsia="Calibri" w:hAnsi="Calibri" w:cs="Calibri"/>
          <w:bCs/>
          <w:sz w:val="24"/>
          <w:szCs w:val="24"/>
        </w:rPr>
        <w:t>Figure</w:t>
      </w:r>
      <w:r w:rsidR="00C01E1E" w:rsidRPr="00FB30BB">
        <w:rPr>
          <w:rFonts w:ascii="Calibri" w:eastAsia="Calibri" w:hAnsi="Calibri" w:cs="Calibri"/>
          <w:bCs/>
          <w:sz w:val="24"/>
          <w:szCs w:val="24"/>
        </w:rPr>
        <w:t xml:space="preserve"> </w:t>
      </w:r>
      <w:r w:rsidRPr="00FB30BB">
        <w:rPr>
          <w:rFonts w:ascii="Calibri" w:eastAsia="Calibri" w:hAnsi="Calibri" w:cs="Calibri"/>
          <w:bCs/>
          <w:sz w:val="24"/>
          <w:szCs w:val="24"/>
        </w:rPr>
        <w:t>S</w:t>
      </w:r>
      <w:r w:rsidR="00C01E1E" w:rsidRPr="00FB30BB">
        <w:rPr>
          <w:rFonts w:ascii="Calibri" w:eastAsia="Calibri" w:hAnsi="Calibri" w:cs="Calibri"/>
          <w:bCs/>
          <w:sz w:val="24"/>
          <w:szCs w:val="24"/>
        </w:rPr>
        <w:t>2.</w:t>
      </w:r>
      <w:r w:rsidR="00C01E1E" w:rsidRPr="00FB30BB">
        <w:rPr>
          <w:rFonts w:ascii="Calibri" w:eastAsia="Calibri" w:hAnsi="Calibri" w:cs="Calibri"/>
          <w:sz w:val="24"/>
          <w:szCs w:val="24"/>
        </w:rPr>
        <w:t xml:space="preserve"> ACF (Autocorrelation Function, top) and residuals (bottom) of flap frequency values over flight time. Blue dotted lines indicate 95% confidence intervals for ACF, within which autocorrelation is considered insignificant. Red dotted lines indicate a y-intercept of flap frequency residual = 0, around which data is distributed. The ACF plot was created using the base-R ‘</w:t>
      </w:r>
      <w:proofErr w:type="spellStart"/>
      <w:r w:rsidR="00C01E1E" w:rsidRPr="00FB30BB">
        <w:rPr>
          <w:rFonts w:ascii="Calibri" w:eastAsia="Calibri" w:hAnsi="Calibri" w:cs="Calibri"/>
          <w:sz w:val="24"/>
          <w:szCs w:val="24"/>
        </w:rPr>
        <w:t>acf</w:t>
      </w:r>
      <w:proofErr w:type="spellEnd"/>
      <w:r w:rsidR="00C01E1E" w:rsidRPr="00FB30BB">
        <w:rPr>
          <w:rFonts w:ascii="Calibri" w:eastAsia="Calibri" w:hAnsi="Calibri" w:cs="Calibri"/>
          <w:sz w:val="24"/>
          <w:szCs w:val="24"/>
        </w:rPr>
        <w:t xml:space="preserve">’ function, while the residuals plots were created using the </w:t>
      </w:r>
      <w:proofErr w:type="spellStart"/>
      <w:r w:rsidR="00C01E1E" w:rsidRPr="00FB30BB">
        <w:rPr>
          <w:rFonts w:ascii="Calibri" w:eastAsia="Calibri" w:hAnsi="Calibri" w:cs="Calibri"/>
          <w:i/>
          <w:iCs/>
          <w:sz w:val="24"/>
          <w:szCs w:val="24"/>
        </w:rPr>
        <w:t>ggplot</w:t>
      </w:r>
      <w:proofErr w:type="spellEnd"/>
      <w:r w:rsidR="00C01E1E" w:rsidRPr="00FB30BB">
        <w:rPr>
          <w:rFonts w:ascii="Calibri" w:eastAsia="Calibri" w:hAnsi="Calibri" w:cs="Calibri"/>
          <w:sz w:val="24"/>
          <w:szCs w:val="24"/>
        </w:rPr>
        <w:t xml:space="preserve"> R package.</w:t>
      </w:r>
    </w:p>
    <w:p w14:paraId="1F74A69C" w14:textId="5CB2FE64" w:rsidR="00C01E1E" w:rsidRPr="00FB30BB" w:rsidRDefault="00BF0B3D" w:rsidP="00C01E1E">
      <w:pPr>
        <w:spacing w:line="480" w:lineRule="auto"/>
        <w:jc w:val="both"/>
        <w:rPr>
          <w:rFonts w:ascii="Calibri" w:eastAsia="Calibri" w:hAnsi="Calibri" w:cs="Calibri"/>
          <w:sz w:val="24"/>
          <w:szCs w:val="24"/>
        </w:rPr>
      </w:pPr>
      <w:r w:rsidRPr="00FB30BB">
        <w:rPr>
          <w:rFonts w:ascii="Calibri" w:eastAsia="Calibri" w:hAnsi="Calibri" w:cs="Calibri"/>
          <w:bCs/>
          <w:sz w:val="24"/>
          <w:szCs w:val="24"/>
        </w:rPr>
        <w:t>Figure</w:t>
      </w:r>
      <w:r w:rsidR="00C01E1E" w:rsidRPr="00FB30BB">
        <w:rPr>
          <w:rFonts w:ascii="Calibri" w:eastAsia="Calibri" w:hAnsi="Calibri" w:cs="Calibri"/>
          <w:bCs/>
          <w:sz w:val="24"/>
          <w:szCs w:val="24"/>
        </w:rPr>
        <w:t xml:space="preserve"> </w:t>
      </w:r>
      <w:r w:rsidRPr="00FB30BB">
        <w:rPr>
          <w:rFonts w:ascii="Calibri" w:eastAsia="Calibri" w:hAnsi="Calibri" w:cs="Calibri"/>
          <w:bCs/>
          <w:sz w:val="24"/>
          <w:szCs w:val="24"/>
        </w:rPr>
        <w:t>S</w:t>
      </w:r>
      <w:r w:rsidR="00C01E1E" w:rsidRPr="00FB30BB">
        <w:rPr>
          <w:rFonts w:ascii="Calibri" w:eastAsia="Calibri" w:hAnsi="Calibri" w:cs="Calibri"/>
          <w:bCs/>
          <w:sz w:val="24"/>
          <w:szCs w:val="24"/>
        </w:rPr>
        <w:t>3.</w:t>
      </w:r>
      <w:r w:rsidR="00C01E1E" w:rsidRPr="00FB30BB">
        <w:rPr>
          <w:rFonts w:ascii="Calibri" w:eastAsia="Calibri" w:hAnsi="Calibri" w:cs="Calibri"/>
          <w:sz w:val="24"/>
          <w:szCs w:val="24"/>
        </w:rPr>
        <w:t xml:space="preserve"> ACF (Autocorrelation Function, top) and residuals (bottom) of absolute flock spread values over flight time. Blue dotted lines indicate 95% confidence intervals for ACF, within which autocorrelation is considered insignificant. Red dotted lines indicate a y-intercept of flock spread residual = 0, around which data is distributed. The ACF plot was created using the base-R ‘</w:t>
      </w:r>
      <w:proofErr w:type="spellStart"/>
      <w:r w:rsidR="00C01E1E" w:rsidRPr="00FB30BB">
        <w:rPr>
          <w:rFonts w:ascii="Calibri" w:eastAsia="Calibri" w:hAnsi="Calibri" w:cs="Calibri"/>
          <w:sz w:val="24"/>
          <w:szCs w:val="24"/>
        </w:rPr>
        <w:t>acf</w:t>
      </w:r>
      <w:proofErr w:type="spellEnd"/>
      <w:r w:rsidR="00C01E1E" w:rsidRPr="00FB30BB">
        <w:rPr>
          <w:rFonts w:ascii="Calibri" w:eastAsia="Calibri" w:hAnsi="Calibri" w:cs="Calibri"/>
          <w:sz w:val="24"/>
          <w:szCs w:val="24"/>
        </w:rPr>
        <w:t xml:space="preserve">’ function, while the residuals plots were created using the </w:t>
      </w:r>
      <w:proofErr w:type="spellStart"/>
      <w:r w:rsidR="00C01E1E" w:rsidRPr="00FB30BB">
        <w:rPr>
          <w:rFonts w:ascii="Calibri" w:eastAsia="Calibri" w:hAnsi="Calibri" w:cs="Calibri"/>
          <w:i/>
          <w:iCs/>
          <w:sz w:val="24"/>
          <w:szCs w:val="24"/>
        </w:rPr>
        <w:t>ggplot</w:t>
      </w:r>
      <w:proofErr w:type="spellEnd"/>
      <w:r w:rsidR="00C01E1E" w:rsidRPr="00FB30BB">
        <w:rPr>
          <w:rFonts w:ascii="Calibri" w:eastAsia="Calibri" w:hAnsi="Calibri" w:cs="Calibri"/>
          <w:sz w:val="24"/>
          <w:szCs w:val="24"/>
        </w:rPr>
        <w:t xml:space="preserve"> R package.</w:t>
      </w:r>
    </w:p>
    <w:p w14:paraId="362D9ADA" w14:textId="31DD3ADE" w:rsidR="00C01E1E" w:rsidRPr="00FB30BB" w:rsidRDefault="00BF0B3D" w:rsidP="00C01E1E">
      <w:pPr>
        <w:spacing w:line="480" w:lineRule="auto"/>
        <w:jc w:val="both"/>
        <w:rPr>
          <w:rFonts w:ascii="Calibri" w:eastAsia="Calibri" w:hAnsi="Calibri" w:cs="Calibri"/>
          <w:sz w:val="24"/>
          <w:szCs w:val="24"/>
        </w:rPr>
      </w:pPr>
      <w:r w:rsidRPr="00FB30BB">
        <w:rPr>
          <w:rFonts w:ascii="Calibri" w:eastAsia="Calibri" w:hAnsi="Calibri" w:cs="Calibri"/>
          <w:bCs/>
          <w:sz w:val="24"/>
          <w:szCs w:val="24"/>
        </w:rPr>
        <w:lastRenderedPageBreak/>
        <w:t>Figure</w:t>
      </w:r>
      <w:r w:rsidR="00C01E1E" w:rsidRPr="00FB30BB">
        <w:rPr>
          <w:rFonts w:ascii="Calibri" w:eastAsia="Calibri" w:hAnsi="Calibri" w:cs="Calibri"/>
          <w:bCs/>
          <w:sz w:val="24"/>
          <w:szCs w:val="24"/>
        </w:rPr>
        <w:t xml:space="preserve"> </w:t>
      </w:r>
      <w:r w:rsidRPr="00FB30BB">
        <w:rPr>
          <w:rFonts w:ascii="Calibri" w:eastAsia="Calibri" w:hAnsi="Calibri" w:cs="Calibri"/>
          <w:bCs/>
          <w:sz w:val="24"/>
          <w:szCs w:val="24"/>
        </w:rPr>
        <w:t>S</w:t>
      </w:r>
      <w:r w:rsidR="00C01E1E" w:rsidRPr="00FB30BB">
        <w:rPr>
          <w:rFonts w:ascii="Calibri" w:eastAsia="Calibri" w:hAnsi="Calibri" w:cs="Calibri"/>
          <w:bCs/>
          <w:sz w:val="24"/>
          <w:szCs w:val="24"/>
        </w:rPr>
        <w:t>4.</w:t>
      </w:r>
      <w:r w:rsidR="00C01E1E" w:rsidRPr="00FB30BB">
        <w:rPr>
          <w:rFonts w:ascii="Calibri" w:eastAsia="Calibri" w:hAnsi="Calibri" w:cs="Calibri"/>
          <w:sz w:val="24"/>
          <w:szCs w:val="24"/>
        </w:rPr>
        <w:t xml:space="preserve"> ACF (Autocorrelation Function, top) and residuals (bottom) of group size values over flight time. Blue dotted lines indicate 95% confidence intervals for ACF, within which autocorrelation is considered insignificant. Red dotted lines indicate a y-intercept of group size residual = 0, around which data is distributed. The ACF plot was created using the base-R ‘</w:t>
      </w:r>
      <w:proofErr w:type="spellStart"/>
      <w:r w:rsidR="00C01E1E" w:rsidRPr="00FB30BB">
        <w:rPr>
          <w:rFonts w:ascii="Calibri" w:eastAsia="Calibri" w:hAnsi="Calibri" w:cs="Calibri"/>
          <w:sz w:val="24"/>
          <w:szCs w:val="24"/>
        </w:rPr>
        <w:t>acf</w:t>
      </w:r>
      <w:proofErr w:type="spellEnd"/>
      <w:r w:rsidR="00C01E1E" w:rsidRPr="00FB30BB">
        <w:rPr>
          <w:rFonts w:ascii="Calibri" w:eastAsia="Calibri" w:hAnsi="Calibri" w:cs="Calibri"/>
          <w:sz w:val="24"/>
          <w:szCs w:val="24"/>
        </w:rPr>
        <w:t xml:space="preserve">’ function, while the residuals plots were created using the </w:t>
      </w:r>
      <w:proofErr w:type="spellStart"/>
      <w:r w:rsidR="00C01E1E" w:rsidRPr="00FB30BB">
        <w:rPr>
          <w:rFonts w:ascii="Calibri" w:eastAsia="Calibri" w:hAnsi="Calibri" w:cs="Calibri"/>
          <w:i/>
          <w:iCs/>
          <w:sz w:val="24"/>
          <w:szCs w:val="24"/>
        </w:rPr>
        <w:t>ggplot</w:t>
      </w:r>
      <w:proofErr w:type="spellEnd"/>
      <w:r w:rsidR="00C01E1E" w:rsidRPr="00FB30BB">
        <w:rPr>
          <w:rFonts w:ascii="Calibri" w:eastAsia="Calibri" w:hAnsi="Calibri" w:cs="Calibri"/>
          <w:sz w:val="24"/>
          <w:szCs w:val="24"/>
        </w:rPr>
        <w:t xml:space="preserve"> R package.</w:t>
      </w:r>
    </w:p>
    <w:p w14:paraId="1C053B64" w14:textId="33F8F809" w:rsidR="00C01E1E" w:rsidRPr="00FB30BB" w:rsidRDefault="00BF0B3D" w:rsidP="00C01E1E">
      <w:pPr>
        <w:spacing w:line="480" w:lineRule="auto"/>
        <w:jc w:val="both"/>
        <w:rPr>
          <w:rFonts w:ascii="Calibri" w:eastAsia="Calibri" w:hAnsi="Calibri" w:cs="Calibri"/>
          <w:sz w:val="24"/>
          <w:szCs w:val="24"/>
        </w:rPr>
      </w:pPr>
      <w:r w:rsidRPr="00FB30BB">
        <w:rPr>
          <w:rFonts w:ascii="Calibri" w:eastAsia="Calibri" w:hAnsi="Calibri" w:cs="Calibri"/>
          <w:bCs/>
          <w:sz w:val="24"/>
          <w:szCs w:val="24"/>
        </w:rPr>
        <w:t>Figure</w:t>
      </w:r>
      <w:r w:rsidR="00C01E1E" w:rsidRPr="00FB30BB">
        <w:rPr>
          <w:rFonts w:ascii="Calibri" w:eastAsia="Calibri" w:hAnsi="Calibri" w:cs="Calibri"/>
          <w:bCs/>
          <w:sz w:val="24"/>
          <w:szCs w:val="24"/>
        </w:rPr>
        <w:t xml:space="preserve"> </w:t>
      </w:r>
      <w:r w:rsidRPr="00FB30BB">
        <w:rPr>
          <w:rFonts w:ascii="Calibri" w:eastAsia="Calibri" w:hAnsi="Calibri" w:cs="Calibri"/>
          <w:bCs/>
          <w:sz w:val="24"/>
          <w:szCs w:val="24"/>
        </w:rPr>
        <w:t>S</w:t>
      </w:r>
      <w:r w:rsidR="00C01E1E" w:rsidRPr="00FB30BB">
        <w:rPr>
          <w:rFonts w:ascii="Calibri" w:eastAsia="Calibri" w:hAnsi="Calibri" w:cs="Calibri"/>
          <w:bCs/>
          <w:sz w:val="24"/>
          <w:szCs w:val="24"/>
        </w:rPr>
        <w:t>5.</w:t>
      </w:r>
      <w:r w:rsidR="00C01E1E" w:rsidRPr="00FB30BB">
        <w:rPr>
          <w:rFonts w:ascii="Calibri" w:eastAsia="Calibri" w:hAnsi="Calibri" w:cs="Calibri"/>
          <w:sz w:val="24"/>
          <w:szCs w:val="24"/>
        </w:rPr>
        <w:t xml:space="preserve"> ACF (Autocorrelation Function, top) and residuals (bottom) of flight speed values over flight time. Blue dotted lines indicate 95% confidence intervals for ACF, within which autocorrelation is considered insignificant. Red dotted lines indicate a y-intercept of flight speed residual = 0, around which data is distributed. The ACF plot was created using the base-R ‘</w:t>
      </w:r>
      <w:proofErr w:type="spellStart"/>
      <w:r w:rsidR="00C01E1E" w:rsidRPr="00FB30BB">
        <w:rPr>
          <w:rFonts w:ascii="Calibri" w:eastAsia="Calibri" w:hAnsi="Calibri" w:cs="Calibri"/>
          <w:sz w:val="24"/>
          <w:szCs w:val="24"/>
        </w:rPr>
        <w:t>acf</w:t>
      </w:r>
      <w:proofErr w:type="spellEnd"/>
      <w:r w:rsidR="00C01E1E" w:rsidRPr="00FB30BB">
        <w:rPr>
          <w:rFonts w:ascii="Calibri" w:eastAsia="Calibri" w:hAnsi="Calibri" w:cs="Calibri"/>
          <w:sz w:val="24"/>
          <w:szCs w:val="24"/>
        </w:rPr>
        <w:t xml:space="preserve">’ function, while the residuals plots were created using the </w:t>
      </w:r>
      <w:proofErr w:type="spellStart"/>
      <w:r w:rsidR="00C01E1E" w:rsidRPr="00FB30BB">
        <w:rPr>
          <w:rFonts w:ascii="Calibri" w:eastAsia="Calibri" w:hAnsi="Calibri" w:cs="Calibri"/>
          <w:i/>
          <w:iCs/>
          <w:sz w:val="24"/>
          <w:szCs w:val="24"/>
        </w:rPr>
        <w:t>ggplot</w:t>
      </w:r>
      <w:proofErr w:type="spellEnd"/>
      <w:r w:rsidR="00C01E1E" w:rsidRPr="00FB30BB">
        <w:rPr>
          <w:rFonts w:ascii="Calibri" w:eastAsia="Calibri" w:hAnsi="Calibri" w:cs="Calibri"/>
          <w:sz w:val="24"/>
          <w:szCs w:val="24"/>
        </w:rPr>
        <w:t xml:space="preserve"> R package.</w:t>
      </w:r>
    </w:p>
    <w:p w14:paraId="30CEDD9D" w14:textId="5CE2CC8D" w:rsidR="00C01E1E" w:rsidRPr="00FB30BB" w:rsidRDefault="00BF0B3D" w:rsidP="00C7717C">
      <w:pPr>
        <w:spacing w:line="480" w:lineRule="auto"/>
        <w:jc w:val="both"/>
        <w:rPr>
          <w:rFonts w:ascii="Calibri" w:eastAsia="Calibri" w:hAnsi="Calibri" w:cs="Calibri"/>
          <w:sz w:val="24"/>
          <w:szCs w:val="24"/>
        </w:rPr>
      </w:pPr>
      <w:r w:rsidRPr="00FB30BB">
        <w:rPr>
          <w:rFonts w:ascii="Calibri" w:eastAsia="Calibri" w:hAnsi="Calibri" w:cs="Calibri"/>
          <w:bCs/>
          <w:sz w:val="24"/>
          <w:szCs w:val="24"/>
        </w:rPr>
        <w:t>Figure S</w:t>
      </w:r>
      <w:r w:rsidR="00C01E1E" w:rsidRPr="00FB30BB">
        <w:rPr>
          <w:rFonts w:ascii="Calibri" w:eastAsia="Calibri" w:hAnsi="Calibri" w:cs="Calibri"/>
          <w:bCs/>
          <w:sz w:val="24"/>
          <w:szCs w:val="24"/>
        </w:rPr>
        <w:t>6.</w:t>
      </w:r>
      <w:r w:rsidR="00C01E1E" w:rsidRPr="00FB30BB">
        <w:rPr>
          <w:rFonts w:ascii="Calibri" w:eastAsia="Calibri" w:hAnsi="Calibri" w:cs="Calibri"/>
          <w:sz w:val="24"/>
          <w:szCs w:val="24"/>
        </w:rPr>
        <w:t xml:space="preserve"> ACF (Autocorrelation Function, top) and residuals (bottom) of distance to centroid values over flight time. Blue dotted lines indicate 95% confidence intervals for ACF, within which autocorrelation is considered insignificant. Red dotted lines indicate a y-intercept of distance to centroid residual = 0, around which data is distributed. The ACF plot was created using the base-R ‘</w:t>
      </w:r>
      <w:proofErr w:type="spellStart"/>
      <w:r w:rsidR="00C01E1E" w:rsidRPr="00FB30BB">
        <w:rPr>
          <w:rFonts w:ascii="Calibri" w:eastAsia="Calibri" w:hAnsi="Calibri" w:cs="Calibri"/>
          <w:sz w:val="24"/>
          <w:szCs w:val="24"/>
        </w:rPr>
        <w:t>acf</w:t>
      </w:r>
      <w:proofErr w:type="spellEnd"/>
      <w:r w:rsidR="00C01E1E" w:rsidRPr="00FB30BB">
        <w:rPr>
          <w:rFonts w:ascii="Calibri" w:eastAsia="Calibri" w:hAnsi="Calibri" w:cs="Calibri"/>
          <w:sz w:val="24"/>
          <w:szCs w:val="24"/>
        </w:rPr>
        <w:t xml:space="preserve">’ function, while the residuals plots were created using the </w:t>
      </w:r>
      <w:proofErr w:type="spellStart"/>
      <w:r w:rsidR="00C01E1E" w:rsidRPr="00FB30BB">
        <w:rPr>
          <w:rFonts w:ascii="Calibri" w:eastAsia="Calibri" w:hAnsi="Calibri" w:cs="Calibri"/>
          <w:i/>
          <w:iCs/>
          <w:sz w:val="24"/>
          <w:szCs w:val="24"/>
        </w:rPr>
        <w:t>ggplot</w:t>
      </w:r>
      <w:proofErr w:type="spellEnd"/>
      <w:r w:rsidR="00C01E1E" w:rsidRPr="00FB30BB">
        <w:rPr>
          <w:rFonts w:ascii="Calibri" w:eastAsia="Calibri" w:hAnsi="Calibri" w:cs="Calibri"/>
          <w:sz w:val="24"/>
          <w:szCs w:val="24"/>
        </w:rPr>
        <w:t xml:space="preserve"> R package.</w:t>
      </w:r>
    </w:p>
    <w:p w14:paraId="28444DD2" w14:textId="77777777" w:rsidR="006C4262" w:rsidRPr="00FB30BB" w:rsidRDefault="006C4262" w:rsidP="006C4262">
      <w:pPr>
        <w:spacing w:line="360" w:lineRule="auto"/>
        <w:rPr>
          <w:rFonts w:ascii="Calibri" w:eastAsia="Calibri" w:hAnsi="Calibri" w:cs="Calibri"/>
          <w:sz w:val="24"/>
          <w:szCs w:val="24"/>
        </w:rPr>
      </w:pPr>
    </w:p>
    <w:p w14:paraId="5F6A2703" w14:textId="6A5DC7E3" w:rsidR="006C4262" w:rsidRPr="00FB30BB" w:rsidRDefault="006C4262" w:rsidP="006C4262">
      <w:pPr>
        <w:pStyle w:val="A2"/>
        <w:keepNext w:val="0"/>
        <w:keepLines w:val="0"/>
        <w:numPr>
          <w:ilvl w:val="0"/>
          <w:numId w:val="0"/>
        </w:numPr>
        <w:jc w:val="left"/>
      </w:pPr>
      <w:r w:rsidRPr="00FB30BB">
        <w:t>References</w:t>
      </w:r>
    </w:p>
    <w:p w14:paraId="4D96A6F1" w14:textId="24DECFFA" w:rsidR="006C4262" w:rsidRPr="00FB30BB" w:rsidRDefault="006C4262" w:rsidP="006C4262">
      <w:pPr>
        <w:spacing w:line="480" w:lineRule="auto"/>
        <w:jc w:val="both"/>
        <w:rPr>
          <w:rFonts w:ascii="Calibri" w:eastAsia="Calibri" w:hAnsi="Calibri" w:cs="Calibri"/>
          <w:sz w:val="24"/>
          <w:szCs w:val="24"/>
        </w:rPr>
      </w:pPr>
      <w:r w:rsidRPr="00FB30BB">
        <w:rPr>
          <w:rFonts w:ascii="Calibri" w:eastAsia="Calibri" w:hAnsi="Calibri" w:cs="Calibri"/>
          <w:sz w:val="24"/>
          <w:szCs w:val="24"/>
        </w:rPr>
        <w:t xml:space="preserve">Pinheiro, J., and D. Bates. 2000. </w:t>
      </w:r>
      <w:r w:rsidRPr="00FB30BB">
        <w:rPr>
          <w:rFonts w:ascii="Calibri" w:eastAsia="Calibri" w:hAnsi="Calibri" w:cs="Calibri"/>
          <w:i/>
          <w:iCs/>
          <w:sz w:val="24"/>
          <w:szCs w:val="24"/>
        </w:rPr>
        <w:t>Mixed-Effects Models in S and S-PLUS</w:t>
      </w:r>
      <w:r w:rsidRPr="00FB30BB">
        <w:rPr>
          <w:rFonts w:ascii="Calibri" w:eastAsia="Calibri" w:hAnsi="Calibri" w:cs="Calibri"/>
          <w:sz w:val="24"/>
          <w:szCs w:val="24"/>
        </w:rPr>
        <w:t>. Springer Science &amp; Business Media.</w:t>
      </w:r>
    </w:p>
    <w:p w14:paraId="6630B591" w14:textId="77777777" w:rsidR="006C4262" w:rsidRPr="00FB30BB" w:rsidRDefault="006C4262" w:rsidP="006C4262">
      <w:pPr>
        <w:spacing w:line="480" w:lineRule="auto"/>
        <w:jc w:val="both"/>
        <w:rPr>
          <w:rFonts w:ascii="Calibri" w:eastAsia="Calibri" w:hAnsi="Calibri" w:cs="Calibri"/>
          <w:sz w:val="24"/>
          <w:szCs w:val="24"/>
        </w:rPr>
      </w:pPr>
    </w:p>
    <w:sectPr w:rsidR="006C4262" w:rsidRPr="00FB30BB" w:rsidSect="000E3CFD">
      <w:footerReference w:type="default" r:id="rId8"/>
      <w:pgSz w:w="11906" w:h="16838"/>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B5735" w14:textId="77777777" w:rsidR="00AE1FE2" w:rsidRDefault="00AE1FE2" w:rsidP="0063503E">
      <w:pPr>
        <w:spacing w:after="0" w:line="240" w:lineRule="auto"/>
      </w:pPr>
      <w:r>
        <w:separator/>
      </w:r>
    </w:p>
  </w:endnote>
  <w:endnote w:type="continuationSeparator" w:id="0">
    <w:p w14:paraId="4CEB1E27" w14:textId="77777777" w:rsidR="00AE1FE2" w:rsidRDefault="00AE1FE2" w:rsidP="00635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8376321"/>
      <w:docPartObj>
        <w:docPartGallery w:val="Page Numbers (Bottom of Page)"/>
        <w:docPartUnique/>
      </w:docPartObj>
    </w:sdtPr>
    <w:sdtEndPr>
      <w:rPr>
        <w:noProof/>
      </w:rPr>
    </w:sdtEndPr>
    <w:sdtContent>
      <w:p w14:paraId="6E603831" w14:textId="388D8F56" w:rsidR="0063503E" w:rsidRDefault="0063503E">
        <w:pPr>
          <w:pStyle w:val="Footer"/>
          <w:jc w:val="center"/>
        </w:pPr>
        <w:r>
          <w:fldChar w:fldCharType="begin"/>
        </w:r>
        <w:r>
          <w:instrText xml:space="preserve"> PAGE   \* MERGEFORMAT </w:instrText>
        </w:r>
        <w:r>
          <w:fldChar w:fldCharType="separate"/>
        </w:r>
        <w:r w:rsidR="00BF0B3D">
          <w:rPr>
            <w:noProof/>
          </w:rPr>
          <w:t>7</w:t>
        </w:r>
        <w:r>
          <w:rPr>
            <w:noProof/>
          </w:rPr>
          <w:fldChar w:fldCharType="end"/>
        </w:r>
      </w:p>
    </w:sdtContent>
  </w:sdt>
  <w:p w14:paraId="6C495893" w14:textId="77777777" w:rsidR="0063503E" w:rsidRDefault="006350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9916A" w14:textId="77777777" w:rsidR="00AE1FE2" w:rsidRDefault="00AE1FE2" w:rsidP="0063503E">
      <w:pPr>
        <w:spacing w:after="0" w:line="240" w:lineRule="auto"/>
      </w:pPr>
      <w:r>
        <w:separator/>
      </w:r>
    </w:p>
  </w:footnote>
  <w:footnote w:type="continuationSeparator" w:id="0">
    <w:p w14:paraId="2F1749E7" w14:textId="77777777" w:rsidR="00AE1FE2" w:rsidRDefault="00AE1FE2" w:rsidP="006350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4B83"/>
    <w:multiLevelType w:val="hybridMultilevel"/>
    <w:tmpl w:val="60284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C4157AB"/>
    <w:multiLevelType w:val="hybridMultilevel"/>
    <w:tmpl w:val="DFCAD7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ED1BF4"/>
    <w:multiLevelType w:val="hybridMultilevel"/>
    <w:tmpl w:val="313E96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7C34E7"/>
    <w:multiLevelType w:val="hybridMultilevel"/>
    <w:tmpl w:val="ADE26648"/>
    <w:lvl w:ilvl="0" w:tplc="47A620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15EFC"/>
    <w:multiLevelType w:val="hybridMultilevel"/>
    <w:tmpl w:val="313E96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51439C4"/>
    <w:multiLevelType w:val="hybridMultilevel"/>
    <w:tmpl w:val="CA5CAE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7159A1"/>
    <w:multiLevelType w:val="hybridMultilevel"/>
    <w:tmpl w:val="6B04E498"/>
    <w:lvl w:ilvl="0" w:tplc="E4C06078">
      <w:numFmt w:val="bullet"/>
      <w:lvlText w:val=""/>
      <w:lvlJc w:val="left"/>
      <w:pPr>
        <w:ind w:left="720" w:hanging="360"/>
      </w:pPr>
      <w:rPr>
        <w:rFonts w:ascii="Wingdings" w:eastAsia="Calibri"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8E4FF9"/>
    <w:multiLevelType w:val="hybridMultilevel"/>
    <w:tmpl w:val="2DB28498"/>
    <w:lvl w:ilvl="0" w:tplc="5B1CC99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CC24864"/>
    <w:multiLevelType w:val="hybridMultilevel"/>
    <w:tmpl w:val="313E96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CC5B4F"/>
    <w:multiLevelType w:val="hybridMultilevel"/>
    <w:tmpl w:val="313E96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561C46"/>
    <w:multiLevelType w:val="hybridMultilevel"/>
    <w:tmpl w:val="2892E812"/>
    <w:lvl w:ilvl="0" w:tplc="D850260C">
      <w:start w:val="1"/>
      <w:numFmt w:val="bullet"/>
      <w:lvlText w:val=""/>
      <w:lvlJc w:val="left"/>
      <w:pPr>
        <w:ind w:left="644" w:hanging="360"/>
      </w:pPr>
      <w:rPr>
        <w:rFonts w:ascii="Wingdings" w:eastAsia="Calibri" w:hAnsi="Wingdings"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F3214C9"/>
    <w:multiLevelType w:val="multilevel"/>
    <w:tmpl w:val="F7A8B0DC"/>
    <w:name w:val="A0"/>
    <w:lvl w:ilvl="0">
      <w:start w:val="1"/>
      <w:numFmt w:val="upperLetter"/>
      <w:pStyle w:val="A1"/>
      <w:lvlText w:val="%1."/>
      <w:lvlJc w:val="left"/>
      <w:pPr>
        <w:ind w:left="0" w:firstLine="0"/>
      </w:pPr>
    </w:lvl>
    <w:lvl w:ilvl="1">
      <w:start w:val="1"/>
      <w:numFmt w:val="decimal"/>
      <w:pStyle w:val="A2"/>
      <w:lvlText w:val="%1.%2."/>
      <w:lvlJc w:val="left"/>
      <w:pPr>
        <w:ind w:left="0" w:firstLine="0"/>
      </w:pPr>
    </w:lvl>
    <w:lvl w:ilvl="2">
      <w:start w:val="1"/>
      <w:numFmt w:val="decimal"/>
      <w:pStyle w:val="A3"/>
      <w:lvlText w:val="%1.%2.%3."/>
      <w:lvlJc w:val="left"/>
      <w:pPr>
        <w:ind w:left="0" w:firstLine="0"/>
      </w:pPr>
    </w:lvl>
    <w:lvl w:ilvl="3">
      <w:start w:val="1"/>
      <w:numFmt w:val="decimal"/>
      <w:pStyle w:val="A4"/>
      <w:lvlText w:val="%1.%2.%3.%4."/>
      <w:lvlJc w:val="left"/>
      <w:pPr>
        <w:ind w:left="0" w:firstLine="0"/>
      </w:pPr>
    </w:lvl>
    <w:lvl w:ilvl="4">
      <w:start w:val="1"/>
      <w:numFmt w:val="decimal"/>
      <w:pStyle w:val="A5"/>
      <w:lvlText w:val="%1.%2.%3.%4.%5."/>
      <w:lvlJc w:val="left"/>
      <w:pPr>
        <w:ind w:left="0" w:firstLine="0"/>
      </w:pPr>
    </w:lvl>
    <w:lvl w:ilvl="5">
      <w:start w:val="1"/>
      <w:numFmt w:val="decimal"/>
      <w:pStyle w:val="A6"/>
      <w:lvlText w:val="%1.%2.%3.%4.%5.%6."/>
      <w:lvlJc w:val="left"/>
      <w:pPr>
        <w:ind w:left="0" w:firstLine="0"/>
      </w:pPr>
    </w:lvl>
    <w:lvl w:ilvl="6">
      <w:start w:val="1"/>
      <w:numFmt w:val="decimal"/>
      <w:pStyle w:val="A7"/>
      <w:lvlText w:val="%1.%2.%3.%4.%5.%6.%7."/>
      <w:lvlJc w:val="left"/>
      <w:pPr>
        <w:ind w:left="0" w:firstLine="0"/>
      </w:pPr>
    </w:lvl>
    <w:lvl w:ilvl="7">
      <w:start w:val="1"/>
      <w:numFmt w:val="decimal"/>
      <w:pStyle w:val="A8"/>
      <w:lvlText w:val="%1.%2.%3.%4.%5.%6.%7.%8."/>
      <w:lvlJc w:val="left"/>
      <w:pPr>
        <w:ind w:left="0" w:firstLine="0"/>
      </w:pPr>
    </w:lvl>
    <w:lvl w:ilvl="8">
      <w:start w:val="1"/>
      <w:numFmt w:val="decimal"/>
      <w:pStyle w:val="A9"/>
      <w:lvlText w:val="%1.%2.%3.%4.%5.%6.%7.%8.%9."/>
      <w:lvlJc w:val="left"/>
      <w:pPr>
        <w:ind w:left="0" w:firstLine="0"/>
      </w:pPr>
    </w:lvl>
  </w:abstractNum>
  <w:abstractNum w:abstractNumId="12" w15:restartNumberingAfterBreak="0">
    <w:nsid w:val="442B5C3C"/>
    <w:multiLevelType w:val="hybridMultilevel"/>
    <w:tmpl w:val="53D8E7A6"/>
    <w:lvl w:ilvl="0" w:tplc="2C24AEF4">
      <w:start w:val="1"/>
      <w:numFmt w:val="bullet"/>
      <w:lvlText w:val=""/>
      <w:lvlJc w:val="left"/>
      <w:pPr>
        <w:ind w:left="644" w:hanging="360"/>
      </w:pPr>
      <w:rPr>
        <w:rFonts w:ascii="Wingdings" w:eastAsia="Calibri" w:hAnsi="Wingdings"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56A2D78"/>
    <w:multiLevelType w:val="hybridMultilevel"/>
    <w:tmpl w:val="0124076E"/>
    <w:lvl w:ilvl="0" w:tplc="F07C7104">
      <w:start w:val="1"/>
      <w:numFmt w:val="bullet"/>
      <w:lvlText w:val="-"/>
      <w:lvlJc w:val="left"/>
      <w:pPr>
        <w:ind w:left="644" w:hanging="360"/>
      </w:pPr>
      <w:rPr>
        <w:rFonts w:ascii="Calibri" w:eastAsia="Calibr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B292E03"/>
    <w:multiLevelType w:val="hybridMultilevel"/>
    <w:tmpl w:val="AE7AECE2"/>
    <w:lvl w:ilvl="0" w:tplc="0809000F">
      <w:start w:val="1"/>
      <w:numFmt w:val="decimal"/>
      <w:lvlText w:val="%1."/>
      <w:lvlJc w:val="left"/>
      <w:pPr>
        <w:ind w:left="1053" w:hanging="360"/>
      </w:pPr>
    </w:lvl>
    <w:lvl w:ilvl="1" w:tplc="08090019" w:tentative="1">
      <w:start w:val="1"/>
      <w:numFmt w:val="lowerLetter"/>
      <w:lvlText w:val="%2."/>
      <w:lvlJc w:val="left"/>
      <w:pPr>
        <w:ind w:left="1773" w:hanging="360"/>
      </w:pPr>
    </w:lvl>
    <w:lvl w:ilvl="2" w:tplc="0809001B" w:tentative="1">
      <w:start w:val="1"/>
      <w:numFmt w:val="lowerRoman"/>
      <w:lvlText w:val="%3."/>
      <w:lvlJc w:val="right"/>
      <w:pPr>
        <w:ind w:left="2493" w:hanging="180"/>
      </w:pPr>
    </w:lvl>
    <w:lvl w:ilvl="3" w:tplc="0809000F" w:tentative="1">
      <w:start w:val="1"/>
      <w:numFmt w:val="decimal"/>
      <w:lvlText w:val="%4."/>
      <w:lvlJc w:val="left"/>
      <w:pPr>
        <w:ind w:left="3213" w:hanging="360"/>
      </w:pPr>
    </w:lvl>
    <w:lvl w:ilvl="4" w:tplc="08090019" w:tentative="1">
      <w:start w:val="1"/>
      <w:numFmt w:val="lowerLetter"/>
      <w:lvlText w:val="%5."/>
      <w:lvlJc w:val="left"/>
      <w:pPr>
        <w:ind w:left="3933" w:hanging="360"/>
      </w:pPr>
    </w:lvl>
    <w:lvl w:ilvl="5" w:tplc="0809001B" w:tentative="1">
      <w:start w:val="1"/>
      <w:numFmt w:val="lowerRoman"/>
      <w:lvlText w:val="%6."/>
      <w:lvlJc w:val="right"/>
      <w:pPr>
        <w:ind w:left="4653" w:hanging="180"/>
      </w:pPr>
    </w:lvl>
    <w:lvl w:ilvl="6" w:tplc="0809000F" w:tentative="1">
      <w:start w:val="1"/>
      <w:numFmt w:val="decimal"/>
      <w:lvlText w:val="%7."/>
      <w:lvlJc w:val="left"/>
      <w:pPr>
        <w:ind w:left="5373" w:hanging="360"/>
      </w:pPr>
    </w:lvl>
    <w:lvl w:ilvl="7" w:tplc="08090019" w:tentative="1">
      <w:start w:val="1"/>
      <w:numFmt w:val="lowerLetter"/>
      <w:lvlText w:val="%8."/>
      <w:lvlJc w:val="left"/>
      <w:pPr>
        <w:ind w:left="6093" w:hanging="360"/>
      </w:pPr>
    </w:lvl>
    <w:lvl w:ilvl="8" w:tplc="0809001B" w:tentative="1">
      <w:start w:val="1"/>
      <w:numFmt w:val="lowerRoman"/>
      <w:lvlText w:val="%9."/>
      <w:lvlJc w:val="right"/>
      <w:pPr>
        <w:ind w:left="6813" w:hanging="180"/>
      </w:pPr>
    </w:lvl>
  </w:abstractNum>
  <w:abstractNum w:abstractNumId="15" w15:restartNumberingAfterBreak="0">
    <w:nsid w:val="4CB2134F"/>
    <w:multiLevelType w:val="hybridMultilevel"/>
    <w:tmpl w:val="3C74B3E8"/>
    <w:lvl w:ilvl="0" w:tplc="EC5891D6">
      <w:start w:val="1"/>
      <w:numFmt w:val="decimal"/>
      <w:lvlText w:val="%1."/>
      <w:lvlJc w:val="left"/>
      <w:pPr>
        <w:ind w:left="1053" w:hanging="360"/>
      </w:pPr>
      <w:rPr>
        <w:rFonts w:hint="default"/>
      </w:rPr>
    </w:lvl>
    <w:lvl w:ilvl="1" w:tplc="08090019" w:tentative="1">
      <w:start w:val="1"/>
      <w:numFmt w:val="lowerLetter"/>
      <w:lvlText w:val="%2."/>
      <w:lvlJc w:val="left"/>
      <w:pPr>
        <w:ind w:left="1773" w:hanging="360"/>
      </w:pPr>
    </w:lvl>
    <w:lvl w:ilvl="2" w:tplc="0809001B" w:tentative="1">
      <w:start w:val="1"/>
      <w:numFmt w:val="lowerRoman"/>
      <w:lvlText w:val="%3."/>
      <w:lvlJc w:val="right"/>
      <w:pPr>
        <w:ind w:left="2493" w:hanging="180"/>
      </w:pPr>
    </w:lvl>
    <w:lvl w:ilvl="3" w:tplc="0809000F" w:tentative="1">
      <w:start w:val="1"/>
      <w:numFmt w:val="decimal"/>
      <w:lvlText w:val="%4."/>
      <w:lvlJc w:val="left"/>
      <w:pPr>
        <w:ind w:left="3213" w:hanging="360"/>
      </w:pPr>
    </w:lvl>
    <w:lvl w:ilvl="4" w:tplc="08090019" w:tentative="1">
      <w:start w:val="1"/>
      <w:numFmt w:val="lowerLetter"/>
      <w:lvlText w:val="%5."/>
      <w:lvlJc w:val="left"/>
      <w:pPr>
        <w:ind w:left="3933" w:hanging="360"/>
      </w:pPr>
    </w:lvl>
    <w:lvl w:ilvl="5" w:tplc="0809001B" w:tentative="1">
      <w:start w:val="1"/>
      <w:numFmt w:val="lowerRoman"/>
      <w:lvlText w:val="%6."/>
      <w:lvlJc w:val="right"/>
      <w:pPr>
        <w:ind w:left="4653" w:hanging="180"/>
      </w:pPr>
    </w:lvl>
    <w:lvl w:ilvl="6" w:tplc="0809000F" w:tentative="1">
      <w:start w:val="1"/>
      <w:numFmt w:val="decimal"/>
      <w:lvlText w:val="%7."/>
      <w:lvlJc w:val="left"/>
      <w:pPr>
        <w:ind w:left="5373" w:hanging="360"/>
      </w:pPr>
    </w:lvl>
    <w:lvl w:ilvl="7" w:tplc="08090019" w:tentative="1">
      <w:start w:val="1"/>
      <w:numFmt w:val="lowerLetter"/>
      <w:lvlText w:val="%8."/>
      <w:lvlJc w:val="left"/>
      <w:pPr>
        <w:ind w:left="6093" w:hanging="360"/>
      </w:pPr>
    </w:lvl>
    <w:lvl w:ilvl="8" w:tplc="0809001B" w:tentative="1">
      <w:start w:val="1"/>
      <w:numFmt w:val="lowerRoman"/>
      <w:lvlText w:val="%9."/>
      <w:lvlJc w:val="right"/>
      <w:pPr>
        <w:ind w:left="6813" w:hanging="180"/>
      </w:pPr>
    </w:lvl>
  </w:abstractNum>
  <w:abstractNum w:abstractNumId="16" w15:restartNumberingAfterBreak="0">
    <w:nsid w:val="548F4B62"/>
    <w:multiLevelType w:val="hybridMultilevel"/>
    <w:tmpl w:val="D00858CC"/>
    <w:lvl w:ilvl="0" w:tplc="5C660B4C">
      <w:start w:val="1"/>
      <w:numFmt w:val="bullet"/>
      <w:lvlText w:val="-"/>
      <w:lvlJc w:val="left"/>
      <w:pPr>
        <w:ind w:left="405" w:hanging="360"/>
      </w:pPr>
      <w:rPr>
        <w:rFonts w:ascii="Aptos" w:eastAsiaTheme="minorHAnsi" w:hAnsi="Aptos" w:cstheme="minorBid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7" w15:restartNumberingAfterBreak="0">
    <w:nsid w:val="566A722D"/>
    <w:multiLevelType w:val="hybridMultilevel"/>
    <w:tmpl w:val="55340EFA"/>
    <w:lvl w:ilvl="0" w:tplc="71AAF310">
      <w:start w:val="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D22D3"/>
    <w:multiLevelType w:val="hybridMultilevel"/>
    <w:tmpl w:val="AE7AECE2"/>
    <w:lvl w:ilvl="0" w:tplc="FFFFFFFF">
      <w:start w:val="1"/>
      <w:numFmt w:val="decimal"/>
      <w:lvlText w:val="%1."/>
      <w:lvlJc w:val="left"/>
      <w:pPr>
        <w:ind w:left="1053" w:hanging="360"/>
      </w:pPr>
    </w:lvl>
    <w:lvl w:ilvl="1" w:tplc="FFFFFFFF" w:tentative="1">
      <w:start w:val="1"/>
      <w:numFmt w:val="lowerLetter"/>
      <w:lvlText w:val="%2."/>
      <w:lvlJc w:val="left"/>
      <w:pPr>
        <w:ind w:left="1773" w:hanging="360"/>
      </w:pPr>
    </w:lvl>
    <w:lvl w:ilvl="2" w:tplc="FFFFFFFF" w:tentative="1">
      <w:start w:val="1"/>
      <w:numFmt w:val="lowerRoman"/>
      <w:lvlText w:val="%3."/>
      <w:lvlJc w:val="right"/>
      <w:pPr>
        <w:ind w:left="2493" w:hanging="180"/>
      </w:pPr>
    </w:lvl>
    <w:lvl w:ilvl="3" w:tplc="FFFFFFFF" w:tentative="1">
      <w:start w:val="1"/>
      <w:numFmt w:val="decimal"/>
      <w:lvlText w:val="%4."/>
      <w:lvlJc w:val="left"/>
      <w:pPr>
        <w:ind w:left="3213" w:hanging="360"/>
      </w:pPr>
    </w:lvl>
    <w:lvl w:ilvl="4" w:tplc="FFFFFFFF" w:tentative="1">
      <w:start w:val="1"/>
      <w:numFmt w:val="lowerLetter"/>
      <w:lvlText w:val="%5."/>
      <w:lvlJc w:val="left"/>
      <w:pPr>
        <w:ind w:left="3933" w:hanging="360"/>
      </w:pPr>
    </w:lvl>
    <w:lvl w:ilvl="5" w:tplc="FFFFFFFF" w:tentative="1">
      <w:start w:val="1"/>
      <w:numFmt w:val="lowerRoman"/>
      <w:lvlText w:val="%6."/>
      <w:lvlJc w:val="right"/>
      <w:pPr>
        <w:ind w:left="4653" w:hanging="180"/>
      </w:pPr>
    </w:lvl>
    <w:lvl w:ilvl="6" w:tplc="FFFFFFFF" w:tentative="1">
      <w:start w:val="1"/>
      <w:numFmt w:val="decimal"/>
      <w:lvlText w:val="%7."/>
      <w:lvlJc w:val="left"/>
      <w:pPr>
        <w:ind w:left="5373" w:hanging="360"/>
      </w:pPr>
    </w:lvl>
    <w:lvl w:ilvl="7" w:tplc="FFFFFFFF" w:tentative="1">
      <w:start w:val="1"/>
      <w:numFmt w:val="lowerLetter"/>
      <w:lvlText w:val="%8."/>
      <w:lvlJc w:val="left"/>
      <w:pPr>
        <w:ind w:left="6093" w:hanging="360"/>
      </w:pPr>
    </w:lvl>
    <w:lvl w:ilvl="8" w:tplc="FFFFFFFF" w:tentative="1">
      <w:start w:val="1"/>
      <w:numFmt w:val="lowerRoman"/>
      <w:lvlText w:val="%9."/>
      <w:lvlJc w:val="right"/>
      <w:pPr>
        <w:ind w:left="6813" w:hanging="180"/>
      </w:pPr>
    </w:lvl>
  </w:abstractNum>
  <w:abstractNum w:abstractNumId="19" w15:restartNumberingAfterBreak="0">
    <w:nsid w:val="706C3392"/>
    <w:multiLevelType w:val="hybridMultilevel"/>
    <w:tmpl w:val="71AE9646"/>
    <w:lvl w:ilvl="0" w:tplc="1092F4C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66B29AA"/>
    <w:multiLevelType w:val="hybridMultilevel"/>
    <w:tmpl w:val="C81451CE"/>
    <w:lvl w:ilvl="0" w:tplc="95B0F7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840395268">
    <w:abstractNumId w:val="16"/>
  </w:num>
  <w:num w:numId="2" w16cid:durableId="954143338">
    <w:abstractNumId w:val="9"/>
  </w:num>
  <w:num w:numId="3" w16cid:durableId="1261062051">
    <w:abstractNumId w:val="4"/>
  </w:num>
  <w:num w:numId="4" w16cid:durableId="1034237488">
    <w:abstractNumId w:val="8"/>
  </w:num>
  <w:num w:numId="5" w16cid:durableId="1145393028">
    <w:abstractNumId w:val="2"/>
  </w:num>
  <w:num w:numId="6" w16cid:durableId="2099716725">
    <w:abstractNumId w:val="14"/>
  </w:num>
  <w:num w:numId="7" w16cid:durableId="63794513">
    <w:abstractNumId w:val="0"/>
  </w:num>
  <w:num w:numId="8" w16cid:durableId="1813983333">
    <w:abstractNumId w:val="18"/>
  </w:num>
  <w:num w:numId="9" w16cid:durableId="2094467468">
    <w:abstractNumId w:val="15"/>
  </w:num>
  <w:num w:numId="10" w16cid:durableId="1352999166">
    <w:abstractNumId w:val="20"/>
  </w:num>
  <w:num w:numId="11" w16cid:durableId="1048257629">
    <w:abstractNumId w:val="7"/>
  </w:num>
  <w:num w:numId="12" w16cid:durableId="1144927663">
    <w:abstractNumId w:val="3"/>
  </w:num>
  <w:num w:numId="13" w16cid:durableId="2097165909">
    <w:abstractNumId w:val="10"/>
  </w:num>
  <w:num w:numId="14" w16cid:durableId="1415928708">
    <w:abstractNumId w:val="12"/>
  </w:num>
  <w:num w:numId="15" w16cid:durableId="1238248471">
    <w:abstractNumId w:val="19"/>
  </w:num>
  <w:num w:numId="16" w16cid:durableId="1514564756">
    <w:abstractNumId w:val="1"/>
  </w:num>
  <w:num w:numId="17" w16cid:durableId="1648507616">
    <w:abstractNumId w:val="6"/>
  </w:num>
  <w:num w:numId="18" w16cid:durableId="629291055">
    <w:abstractNumId w:val="13"/>
  </w:num>
  <w:num w:numId="19" w16cid:durableId="152645394">
    <w:abstractNumId w:val="17"/>
  </w:num>
  <w:num w:numId="20" w16cid:durableId="409276635">
    <w:abstractNumId w:val="5"/>
  </w:num>
  <w:num w:numId="21" w16cid:durableId="20099376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76C"/>
    <w:rsid w:val="00001BBB"/>
    <w:rsid w:val="000141F7"/>
    <w:rsid w:val="00014514"/>
    <w:rsid w:val="00022226"/>
    <w:rsid w:val="000310FA"/>
    <w:rsid w:val="00031E31"/>
    <w:rsid w:val="00031F56"/>
    <w:rsid w:val="00033008"/>
    <w:rsid w:val="00033D20"/>
    <w:rsid w:val="00034D52"/>
    <w:rsid w:val="000351C3"/>
    <w:rsid w:val="00036690"/>
    <w:rsid w:val="00040E54"/>
    <w:rsid w:val="00050562"/>
    <w:rsid w:val="00051481"/>
    <w:rsid w:val="00051E68"/>
    <w:rsid w:val="0005283C"/>
    <w:rsid w:val="000545C3"/>
    <w:rsid w:val="00057635"/>
    <w:rsid w:val="00066600"/>
    <w:rsid w:val="00070F15"/>
    <w:rsid w:val="00071356"/>
    <w:rsid w:val="00072D9B"/>
    <w:rsid w:val="00074D6C"/>
    <w:rsid w:val="00076C08"/>
    <w:rsid w:val="00080A81"/>
    <w:rsid w:val="0008355B"/>
    <w:rsid w:val="000837F8"/>
    <w:rsid w:val="00090829"/>
    <w:rsid w:val="00090922"/>
    <w:rsid w:val="00096B69"/>
    <w:rsid w:val="000A07CD"/>
    <w:rsid w:val="000A1196"/>
    <w:rsid w:val="000B3AE2"/>
    <w:rsid w:val="000B67BA"/>
    <w:rsid w:val="000B7E63"/>
    <w:rsid w:val="000C3152"/>
    <w:rsid w:val="000C4B13"/>
    <w:rsid w:val="000C574F"/>
    <w:rsid w:val="000C5C53"/>
    <w:rsid w:val="000D0E84"/>
    <w:rsid w:val="000D39FC"/>
    <w:rsid w:val="000D5A8F"/>
    <w:rsid w:val="000D6E9D"/>
    <w:rsid w:val="000D7EB5"/>
    <w:rsid w:val="000E3CFD"/>
    <w:rsid w:val="000E7D6D"/>
    <w:rsid w:val="001013E7"/>
    <w:rsid w:val="00102D8B"/>
    <w:rsid w:val="001129A4"/>
    <w:rsid w:val="0011434B"/>
    <w:rsid w:val="00115858"/>
    <w:rsid w:val="001200E8"/>
    <w:rsid w:val="0012126E"/>
    <w:rsid w:val="00125257"/>
    <w:rsid w:val="001314CE"/>
    <w:rsid w:val="00140D09"/>
    <w:rsid w:val="00142EC2"/>
    <w:rsid w:val="00143967"/>
    <w:rsid w:val="001453B1"/>
    <w:rsid w:val="00145EC9"/>
    <w:rsid w:val="00146B94"/>
    <w:rsid w:val="001535FD"/>
    <w:rsid w:val="001550CA"/>
    <w:rsid w:val="001555C9"/>
    <w:rsid w:val="001556B5"/>
    <w:rsid w:val="00161B99"/>
    <w:rsid w:val="00164CED"/>
    <w:rsid w:val="00170E3C"/>
    <w:rsid w:val="00171817"/>
    <w:rsid w:val="00171A64"/>
    <w:rsid w:val="001739B1"/>
    <w:rsid w:val="00174E0A"/>
    <w:rsid w:val="00175246"/>
    <w:rsid w:val="00175B8D"/>
    <w:rsid w:val="00176510"/>
    <w:rsid w:val="00180DF3"/>
    <w:rsid w:val="00185FEA"/>
    <w:rsid w:val="001863F1"/>
    <w:rsid w:val="001908EA"/>
    <w:rsid w:val="00194AEA"/>
    <w:rsid w:val="001A0E85"/>
    <w:rsid w:val="001A728A"/>
    <w:rsid w:val="001A72C6"/>
    <w:rsid w:val="001B0C6C"/>
    <w:rsid w:val="001B108B"/>
    <w:rsid w:val="001C1366"/>
    <w:rsid w:val="001C18FC"/>
    <w:rsid w:val="001C1A42"/>
    <w:rsid w:val="001C431B"/>
    <w:rsid w:val="001C55A2"/>
    <w:rsid w:val="001C731A"/>
    <w:rsid w:val="001E37B5"/>
    <w:rsid w:val="001E62CE"/>
    <w:rsid w:val="001F2D71"/>
    <w:rsid w:val="001F44EA"/>
    <w:rsid w:val="001F58EB"/>
    <w:rsid w:val="001F6E16"/>
    <w:rsid w:val="002026A9"/>
    <w:rsid w:val="00203259"/>
    <w:rsid w:val="002072EA"/>
    <w:rsid w:val="002134CF"/>
    <w:rsid w:val="00217D4F"/>
    <w:rsid w:val="00221CF9"/>
    <w:rsid w:val="00222090"/>
    <w:rsid w:val="0022283B"/>
    <w:rsid w:val="00223540"/>
    <w:rsid w:val="00227C21"/>
    <w:rsid w:val="00227FDF"/>
    <w:rsid w:val="00232B3C"/>
    <w:rsid w:val="00234696"/>
    <w:rsid w:val="0023550D"/>
    <w:rsid w:val="002409E3"/>
    <w:rsid w:val="00247D34"/>
    <w:rsid w:val="00252DC2"/>
    <w:rsid w:val="002564F7"/>
    <w:rsid w:val="00257AF7"/>
    <w:rsid w:val="00262545"/>
    <w:rsid w:val="00263BA7"/>
    <w:rsid w:val="00273D2B"/>
    <w:rsid w:val="002752A4"/>
    <w:rsid w:val="00275CB7"/>
    <w:rsid w:val="00286B0E"/>
    <w:rsid w:val="00287618"/>
    <w:rsid w:val="002905D2"/>
    <w:rsid w:val="00290C8D"/>
    <w:rsid w:val="00290E30"/>
    <w:rsid w:val="00291768"/>
    <w:rsid w:val="00293632"/>
    <w:rsid w:val="0029654D"/>
    <w:rsid w:val="002A6D78"/>
    <w:rsid w:val="002B14E1"/>
    <w:rsid w:val="002B173E"/>
    <w:rsid w:val="002B4407"/>
    <w:rsid w:val="002C3253"/>
    <w:rsid w:val="002C4A99"/>
    <w:rsid w:val="002D0B74"/>
    <w:rsid w:val="002D1525"/>
    <w:rsid w:val="002D2148"/>
    <w:rsid w:val="002D2645"/>
    <w:rsid w:val="002D457A"/>
    <w:rsid w:val="002E02B5"/>
    <w:rsid w:val="002E0312"/>
    <w:rsid w:val="002E4C33"/>
    <w:rsid w:val="002E588C"/>
    <w:rsid w:val="002E70D9"/>
    <w:rsid w:val="002F10CD"/>
    <w:rsid w:val="002F3445"/>
    <w:rsid w:val="002F51B5"/>
    <w:rsid w:val="002F5A2A"/>
    <w:rsid w:val="002F5A75"/>
    <w:rsid w:val="002F70AB"/>
    <w:rsid w:val="0030339C"/>
    <w:rsid w:val="00306B9E"/>
    <w:rsid w:val="0031726C"/>
    <w:rsid w:val="003177FC"/>
    <w:rsid w:val="00320EE0"/>
    <w:rsid w:val="003255E2"/>
    <w:rsid w:val="00327DBA"/>
    <w:rsid w:val="00331F80"/>
    <w:rsid w:val="0033623C"/>
    <w:rsid w:val="003367C9"/>
    <w:rsid w:val="003409A6"/>
    <w:rsid w:val="0034122A"/>
    <w:rsid w:val="00343F54"/>
    <w:rsid w:val="003460F8"/>
    <w:rsid w:val="00350207"/>
    <w:rsid w:val="003569F1"/>
    <w:rsid w:val="003622B1"/>
    <w:rsid w:val="00364265"/>
    <w:rsid w:val="00367149"/>
    <w:rsid w:val="003672D0"/>
    <w:rsid w:val="00372937"/>
    <w:rsid w:val="00377474"/>
    <w:rsid w:val="00377700"/>
    <w:rsid w:val="003813D6"/>
    <w:rsid w:val="00381B74"/>
    <w:rsid w:val="00385FBC"/>
    <w:rsid w:val="003905D5"/>
    <w:rsid w:val="00394901"/>
    <w:rsid w:val="00394D8C"/>
    <w:rsid w:val="003A136D"/>
    <w:rsid w:val="003A6B8E"/>
    <w:rsid w:val="003B10F2"/>
    <w:rsid w:val="003B1893"/>
    <w:rsid w:val="003B3A46"/>
    <w:rsid w:val="003B7E3F"/>
    <w:rsid w:val="003C221C"/>
    <w:rsid w:val="003C3FB0"/>
    <w:rsid w:val="003C77B0"/>
    <w:rsid w:val="003D1FE3"/>
    <w:rsid w:val="003D2E64"/>
    <w:rsid w:val="003D62CB"/>
    <w:rsid w:val="003E0894"/>
    <w:rsid w:val="003E3E67"/>
    <w:rsid w:val="003F003F"/>
    <w:rsid w:val="003F04D7"/>
    <w:rsid w:val="003F1200"/>
    <w:rsid w:val="003F1327"/>
    <w:rsid w:val="003F1D54"/>
    <w:rsid w:val="003F1EFB"/>
    <w:rsid w:val="003F556A"/>
    <w:rsid w:val="003F6942"/>
    <w:rsid w:val="003F6F72"/>
    <w:rsid w:val="004079FF"/>
    <w:rsid w:val="00412F5E"/>
    <w:rsid w:val="00422D54"/>
    <w:rsid w:val="00434B84"/>
    <w:rsid w:val="00434E1E"/>
    <w:rsid w:val="00435DDC"/>
    <w:rsid w:val="004371E1"/>
    <w:rsid w:val="00437D0B"/>
    <w:rsid w:val="00437F32"/>
    <w:rsid w:val="00440954"/>
    <w:rsid w:val="004409C0"/>
    <w:rsid w:val="00447256"/>
    <w:rsid w:val="00447880"/>
    <w:rsid w:val="00453B55"/>
    <w:rsid w:val="004541D7"/>
    <w:rsid w:val="0045442B"/>
    <w:rsid w:val="00454F1B"/>
    <w:rsid w:val="004674B8"/>
    <w:rsid w:val="004733FE"/>
    <w:rsid w:val="00475D2C"/>
    <w:rsid w:val="00476883"/>
    <w:rsid w:val="004858E4"/>
    <w:rsid w:val="0049288F"/>
    <w:rsid w:val="00492F12"/>
    <w:rsid w:val="00494ACD"/>
    <w:rsid w:val="004970F1"/>
    <w:rsid w:val="004A082C"/>
    <w:rsid w:val="004A0B28"/>
    <w:rsid w:val="004A0D0A"/>
    <w:rsid w:val="004A3F55"/>
    <w:rsid w:val="004A4065"/>
    <w:rsid w:val="004A5450"/>
    <w:rsid w:val="004B0D5C"/>
    <w:rsid w:val="004B39D8"/>
    <w:rsid w:val="004B41BE"/>
    <w:rsid w:val="004B4BC1"/>
    <w:rsid w:val="004B5637"/>
    <w:rsid w:val="004C5B9D"/>
    <w:rsid w:val="004D03B8"/>
    <w:rsid w:val="004D0A9F"/>
    <w:rsid w:val="004D1AC6"/>
    <w:rsid w:val="004E4A15"/>
    <w:rsid w:val="004E71C1"/>
    <w:rsid w:val="004F02C0"/>
    <w:rsid w:val="004F2F04"/>
    <w:rsid w:val="004F5844"/>
    <w:rsid w:val="004F5916"/>
    <w:rsid w:val="005123C0"/>
    <w:rsid w:val="005204E5"/>
    <w:rsid w:val="005216B0"/>
    <w:rsid w:val="00523100"/>
    <w:rsid w:val="00530DFA"/>
    <w:rsid w:val="005311B8"/>
    <w:rsid w:val="00543C5F"/>
    <w:rsid w:val="005456D9"/>
    <w:rsid w:val="00552DF6"/>
    <w:rsid w:val="00555E00"/>
    <w:rsid w:val="00556C29"/>
    <w:rsid w:val="00556E79"/>
    <w:rsid w:val="00557C7C"/>
    <w:rsid w:val="00562D69"/>
    <w:rsid w:val="00563147"/>
    <w:rsid w:val="00563623"/>
    <w:rsid w:val="00570302"/>
    <w:rsid w:val="00571530"/>
    <w:rsid w:val="00571C51"/>
    <w:rsid w:val="0057314A"/>
    <w:rsid w:val="00580DF2"/>
    <w:rsid w:val="00584056"/>
    <w:rsid w:val="00586432"/>
    <w:rsid w:val="00587D4F"/>
    <w:rsid w:val="0059407E"/>
    <w:rsid w:val="005A126C"/>
    <w:rsid w:val="005A1AF7"/>
    <w:rsid w:val="005A4EC7"/>
    <w:rsid w:val="005A777D"/>
    <w:rsid w:val="005B3AFF"/>
    <w:rsid w:val="005B3DB0"/>
    <w:rsid w:val="005B6910"/>
    <w:rsid w:val="005B76F0"/>
    <w:rsid w:val="005C0C47"/>
    <w:rsid w:val="005C118C"/>
    <w:rsid w:val="005C1B47"/>
    <w:rsid w:val="005C214A"/>
    <w:rsid w:val="005C2401"/>
    <w:rsid w:val="005C28B4"/>
    <w:rsid w:val="005C3254"/>
    <w:rsid w:val="005C41C2"/>
    <w:rsid w:val="005C56F0"/>
    <w:rsid w:val="005C6B04"/>
    <w:rsid w:val="005D2393"/>
    <w:rsid w:val="005D331D"/>
    <w:rsid w:val="005D3531"/>
    <w:rsid w:val="005D4769"/>
    <w:rsid w:val="005D4D8E"/>
    <w:rsid w:val="005D625F"/>
    <w:rsid w:val="005D678E"/>
    <w:rsid w:val="005E22B6"/>
    <w:rsid w:val="005E2DB6"/>
    <w:rsid w:val="005E37E8"/>
    <w:rsid w:val="005E48BF"/>
    <w:rsid w:val="005E4CCE"/>
    <w:rsid w:val="005F7246"/>
    <w:rsid w:val="00601680"/>
    <w:rsid w:val="00601A01"/>
    <w:rsid w:val="0060200B"/>
    <w:rsid w:val="00603104"/>
    <w:rsid w:val="00612D34"/>
    <w:rsid w:val="006172FB"/>
    <w:rsid w:val="00624510"/>
    <w:rsid w:val="006248FE"/>
    <w:rsid w:val="00634BD4"/>
    <w:rsid w:val="0063503E"/>
    <w:rsid w:val="006351ED"/>
    <w:rsid w:val="0064159D"/>
    <w:rsid w:val="00641EC7"/>
    <w:rsid w:val="006479BE"/>
    <w:rsid w:val="00650722"/>
    <w:rsid w:val="006515B2"/>
    <w:rsid w:val="00653985"/>
    <w:rsid w:val="00654279"/>
    <w:rsid w:val="006542DC"/>
    <w:rsid w:val="006554A0"/>
    <w:rsid w:val="00656A47"/>
    <w:rsid w:val="00657C33"/>
    <w:rsid w:val="0066065B"/>
    <w:rsid w:val="00666734"/>
    <w:rsid w:val="00674A3C"/>
    <w:rsid w:val="00676223"/>
    <w:rsid w:val="00681A1D"/>
    <w:rsid w:val="0068479F"/>
    <w:rsid w:val="00684A6B"/>
    <w:rsid w:val="00685A71"/>
    <w:rsid w:val="00691C7F"/>
    <w:rsid w:val="00692803"/>
    <w:rsid w:val="00694C5E"/>
    <w:rsid w:val="00695124"/>
    <w:rsid w:val="006A3896"/>
    <w:rsid w:val="006A425F"/>
    <w:rsid w:val="006A79AF"/>
    <w:rsid w:val="006B12A6"/>
    <w:rsid w:val="006B3493"/>
    <w:rsid w:val="006B3EAA"/>
    <w:rsid w:val="006B5BA8"/>
    <w:rsid w:val="006C3362"/>
    <w:rsid w:val="006C4262"/>
    <w:rsid w:val="006C4FB8"/>
    <w:rsid w:val="006C5FB5"/>
    <w:rsid w:val="006D07C1"/>
    <w:rsid w:val="006D246C"/>
    <w:rsid w:val="006D45F4"/>
    <w:rsid w:val="006E1683"/>
    <w:rsid w:val="006E3E54"/>
    <w:rsid w:val="006E4C61"/>
    <w:rsid w:val="006E745C"/>
    <w:rsid w:val="006F3196"/>
    <w:rsid w:val="006F5436"/>
    <w:rsid w:val="006F7D6D"/>
    <w:rsid w:val="007073FE"/>
    <w:rsid w:val="00711302"/>
    <w:rsid w:val="007114BE"/>
    <w:rsid w:val="007116D6"/>
    <w:rsid w:val="00712950"/>
    <w:rsid w:val="00716C35"/>
    <w:rsid w:val="0072069E"/>
    <w:rsid w:val="007249C5"/>
    <w:rsid w:val="007278B2"/>
    <w:rsid w:val="00731F58"/>
    <w:rsid w:val="0073395D"/>
    <w:rsid w:val="00742EE1"/>
    <w:rsid w:val="007441D6"/>
    <w:rsid w:val="007449BA"/>
    <w:rsid w:val="00747536"/>
    <w:rsid w:val="007568AD"/>
    <w:rsid w:val="00761763"/>
    <w:rsid w:val="0076400D"/>
    <w:rsid w:val="007701E2"/>
    <w:rsid w:val="00772050"/>
    <w:rsid w:val="007822F9"/>
    <w:rsid w:val="007823C9"/>
    <w:rsid w:val="00785F9A"/>
    <w:rsid w:val="00787CDD"/>
    <w:rsid w:val="0079228D"/>
    <w:rsid w:val="00792331"/>
    <w:rsid w:val="00795478"/>
    <w:rsid w:val="00796C59"/>
    <w:rsid w:val="007A120B"/>
    <w:rsid w:val="007A1867"/>
    <w:rsid w:val="007A71C4"/>
    <w:rsid w:val="007B4643"/>
    <w:rsid w:val="007B53CF"/>
    <w:rsid w:val="007B53DF"/>
    <w:rsid w:val="007B550A"/>
    <w:rsid w:val="007B75E8"/>
    <w:rsid w:val="007C0920"/>
    <w:rsid w:val="007C3EB7"/>
    <w:rsid w:val="007C4267"/>
    <w:rsid w:val="007C676D"/>
    <w:rsid w:val="007C77BB"/>
    <w:rsid w:val="007D3390"/>
    <w:rsid w:val="007D3A76"/>
    <w:rsid w:val="007D4312"/>
    <w:rsid w:val="007E1CEE"/>
    <w:rsid w:val="007E2271"/>
    <w:rsid w:val="007F018E"/>
    <w:rsid w:val="007F7262"/>
    <w:rsid w:val="00800ED1"/>
    <w:rsid w:val="008039CD"/>
    <w:rsid w:val="008051C4"/>
    <w:rsid w:val="00806FA3"/>
    <w:rsid w:val="00807676"/>
    <w:rsid w:val="00813676"/>
    <w:rsid w:val="00820ACA"/>
    <w:rsid w:val="0082118D"/>
    <w:rsid w:val="00821AF3"/>
    <w:rsid w:val="008234AA"/>
    <w:rsid w:val="00827075"/>
    <w:rsid w:val="00827D2C"/>
    <w:rsid w:val="00834061"/>
    <w:rsid w:val="00834525"/>
    <w:rsid w:val="008349FB"/>
    <w:rsid w:val="0083504D"/>
    <w:rsid w:val="00841684"/>
    <w:rsid w:val="00845A27"/>
    <w:rsid w:val="00845BE0"/>
    <w:rsid w:val="00846E16"/>
    <w:rsid w:val="00851850"/>
    <w:rsid w:val="00851877"/>
    <w:rsid w:val="00851B30"/>
    <w:rsid w:val="00853AAD"/>
    <w:rsid w:val="008549C7"/>
    <w:rsid w:val="008553B7"/>
    <w:rsid w:val="00855F88"/>
    <w:rsid w:val="008570EC"/>
    <w:rsid w:val="008630CD"/>
    <w:rsid w:val="008704EE"/>
    <w:rsid w:val="00870525"/>
    <w:rsid w:val="008706AB"/>
    <w:rsid w:val="00873A4F"/>
    <w:rsid w:val="00873E54"/>
    <w:rsid w:val="00881FA8"/>
    <w:rsid w:val="008820E9"/>
    <w:rsid w:val="0088636B"/>
    <w:rsid w:val="008908A7"/>
    <w:rsid w:val="008919B8"/>
    <w:rsid w:val="00894281"/>
    <w:rsid w:val="00894FBB"/>
    <w:rsid w:val="00894FCE"/>
    <w:rsid w:val="008955FA"/>
    <w:rsid w:val="008A00C0"/>
    <w:rsid w:val="008A3DB2"/>
    <w:rsid w:val="008A46E4"/>
    <w:rsid w:val="008A4C95"/>
    <w:rsid w:val="008A5B3D"/>
    <w:rsid w:val="008B03D1"/>
    <w:rsid w:val="008C1490"/>
    <w:rsid w:val="008C4752"/>
    <w:rsid w:val="008D1274"/>
    <w:rsid w:val="008D1A2D"/>
    <w:rsid w:val="008E03CC"/>
    <w:rsid w:val="008E39FB"/>
    <w:rsid w:val="008E3E19"/>
    <w:rsid w:val="008F0D9F"/>
    <w:rsid w:val="008F12F9"/>
    <w:rsid w:val="008F4C13"/>
    <w:rsid w:val="008F6591"/>
    <w:rsid w:val="008F7B53"/>
    <w:rsid w:val="009042C2"/>
    <w:rsid w:val="00904AE3"/>
    <w:rsid w:val="00916526"/>
    <w:rsid w:val="00922327"/>
    <w:rsid w:val="009264F1"/>
    <w:rsid w:val="00926738"/>
    <w:rsid w:val="009300A7"/>
    <w:rsid w:val="0093023C"/>
    <w:rsid w:val="00930783"/>
    <w:rsid w:val="00934FEA"/>
    <w:rsid w:val="00935872"/>
    <w:rsid w:val="0095754E"/>
    <w:rsid w:val="009605AC"/>
    <w:rsid w:val="009610D2"/>
    <w:rsid w:val="00963C89"/>
    <w:rsid w:val="00964A7E"/>
    <w:rsid w:val="00970682"/>
    <w:rsid w:val="009744F0"/>
    <w:rsid w:val="00974E36"/>
    <w:rsid w:val="009849E8"/>
    <w:rsid w:val="00985C96"/>
    <w:rsid w:val="00985F07"/>
    <w:rsid w:val="00986D2E"/>
    <w:rsid w:val="00987B31"/>
    <w:rsid w:val="009924A9"/>
    <w:rsid w:val="009933B0"/>
    <w:rsid w:val="00994DEF"/>
    <w:rsid w:val="0099798B"/>
    <w:rsid w:val="009A15E1"/>
    <w:rsid w:val="009A6E24"/>
    <w:rsid w:val="009B2670"/>
    <w:rsid w:val="009B410A"/>
    <w:rsid w:val="009B48FE"/>
    <w:rsid w:val="009B5208"/>
    <w:rsid w:val="009B5CF1"/>
    <w:rsid w:val="009B5E69"/>
    <w:rsid w:val="009B6ADC"/>
    <w:rsid w:val="009B7712"/>
    <w:rsid w:val="009C3214"/>
    <w:rsid w:val="009C3289"/>
    <w:rsid w:val="009C65E7"/>
    <w:rsid w:val="009D2FD7"/>
    <w:rsid w:val="009D3F52"/>
    <w:rsid w:val="009E34D5"/>
    <w:rsid w:val="009E6286"/>
    <w:rsid w:val="009E7478"/>
    <w:rsid w:val="009F12EE"/>
    <w:rsid w:val="009F6AA6"/>
    <w:rsid w:val="009F714D"/>
    <w:rsid w:val="00A0160D"/>
    <w:rsid w:val="00A031DB"/>
    <w:rsid w:val="00A0366B"/>
    <w:rsid w:val="00A0426B"/>
    <w:rsid w:val="00A120B9"/>
    <w:rsid w:val="00A12A5A"/>
    <w:rsid w:val="00A24D94"/>
    <w:rsid w:val="00A24E57"/>
    <w:rsid w:val="00A25D61"/>
    <w:rsid w:val="00A32211"/>
    <w:rsid w:val="00A37384"/>
    <w:rsid w:val="00A400CB"/>
    <w:rsid w:val="00A430D0"/>
    <w:rsid w:val="00A43C1A"/>
    <w:rsid w:val="00A50D7D"/>
    <w:rsid w:val="00A51081"/>
    <w:rsid w:val="00A52392"/>
    <w:rsid w:val="00A54DB7"/>
    <w:rsid w:val="00A60ABB"/>
    <w:rsid w:val="00A6231A"/>
    <w:rsid w:val="00A63B9F"/>
    <w:rsid w:val="00A64233"/>
    <w:rsid w:val="00A64CC5"/>
    <w:rsid w:val="00A64D99"/>
    <w:rsid w:val="00A70DE6"/>
    <w:rsid w:val="00A7334F"/>
    <w:rsid w:val="00A7402C"/>
    <w:rsid w:val="00A87026"/>
    <w:rsid w:val="00A9422B"/>
    <w:rsid w:val="00A9599E"/>
    <w:rsid w:val="00A9638F"/>
    <w:rsid w:val="00AA0F06"/>
    <w:rsid w:val="00AA3C4B"/>
    <w:rsid w:val="00AA7B69"/>
    <w:rsid w:val="00AB418C"/>
    <w:rsid w:val="00AB4373"/>
    <w:rsid w:val="00AB4E78"/>
    <w:rsid w:val="00AB4FD9"/>
    <w:rsid w:val="00AB5D79"/>
    <w:rsid w:val="00AC2582"/>
    <w:rsid w:val="00AC4AE0"/>
    <w:rsid w:val="00AC502D"/>
    <w:rsid w:val="00AC7C6D"/>
    <w:rsid w:val="00AD1E1E"/>
    <w:rsid w:val="00AD25FE"/>
    <w:rsid w:val="00AD37AC"/>
    <w:rsid w:val="00AD46DF"/>
    <w:rsid w:val="00AD67D1"/>
    <w:rsid w:val="00AD7AA1"/>
    <w:rsid w:val="00AE1FE2"/>
    <w:rsid w:val="00AE4BF7"/>
    <w:rsid w:val="00AE73FC"/>
    <w:rsid w:val="00AF30A1"/>
    <w:rsid w:val="00AF373F"/>
    <w:rsid w:val="00AF3F9F"/>
    <w:rsid w:val="00AF5064"/>
    <w:rsid w:val="00AF67D1"/>
    <w:rsid w:val="00B03542"/>
    <w:rsid w:val="00B068B9"/>
    <w:rsid w:val="00B102B2"/>
    <w:rsid w:val="00B12A8C"/>
    <w:rsid w:val="00B16AE0"/>
    <w:rsid w:val="00B30915"/>
    <w:rsid w:val="00B338E0"/>
    <w:rsid w:val="00B33917"/>
    <w:rsid w:val="00B34270"/>
    <w:rsid w:val="00B35942"/>
    <w:rsid w:val="00B36486"/>
    <w:rsid w:val="00B36D9A"/>
    <w:rsid w:val="00B405F0"/>
    <w:rsid w:val="00B42E00"/>
    <w:rsid w:val="00B46D3A"/>
    <w:rsid w:val="00B471B0"/>
    <w:rsid w:val="00B50E60"/>
    <w:rsid w:val="00B52C59"/>
    <w:rsid w:val="00B52F52"/>
    <w:rsid w:val="00B56FD0"/>
    <w:rsid w:val="00B60820"/>
    <w:rsid w:val="00B60B4F"/>
    <w:rsid w:val="00B61547"/>
    <w:rsid w:val="00B61BAC"/>
    <w:rsid w:val="00B6579C"/>
    <w:rsid w:val="00B66617"/>
    <w:rsid w:val="00B67257"/>
    <w:rsid w:val="00B728FA"/>
    <w:rsid w:val="00B7590D"/>
    <w:rsid w:val="00B75FC0"/>
    <w:rsid w:val="00B76F5D"/>
    <w:rsid w:val="00B91E88"/>
    <w:rsid w:val="00B93F38"/>
    <w:rsid w:val="00B977B7"/>
    <w:rsid w:val="00BA1D7C"/>
    <w:rsid w:val="00BA3E72"/>
    <w:rsid w:val="00BA5CDD"/>
    <w:rsid w:val="00BB6B3C"/>
    <w:rsid w:val="00BB793A"/>
    <w:rsid w:val="00BC08E9"/>
    <w:rsid w:val="00BC26EA"/>
    <w:rsid w:val="00BC5F2E"/>
    <w:rsid w:val="00BD14BB"/>
    <w:rsid w:val="00BD2ED0"/>
    <w:rsid w:val="00BD322E"/>
    <w:rsid w:val="00BD4723"/>
    <w:rsid w:val="00BD5AA7"/>
    <w:rsid w:val="00BE147F"/>
    <w:rsid w:val="00BE3B7B"/>
    <w:rsid w:val="00BE49DE"/>
    <w:rsid w:val="00BE5B4B"/>
    <w:rsid w:val="00BE5C51"/>
    <w:rsid w:val="00BF01CD"/>
    <w:rsid w:val="00BF0915"/>
    <w:rsid w:val="00BF0B3D"/>
    <w:rsid w:val="00BF1AE9"/>
    <w:rsid w:val="00BF29AE"/>
    <w:rsid w:val="00BF622A"/>
    <w:rsid w:val="00BF6B02"/>
    <w:rsid w:val="00C01E1E"/>
    <w:rsid w:val="00C06113"/>
    <w:rsid w:val="00C06DE6"/>
    <w:rsid w:val="00C10E99"/>
    <w:rsid w:val="00C1253D"/>
    <w:rsid w:val="00C129D7"/>
    <w:rsid w:val="00C14401"/>
    <w:rsid w:val="00C160AE"/>
    <w:rsid w:val="00C179C7"/>
    <w:rsid w:val="00C211C2"/>
    <w:rsid w:val="00C21F16"/>
    <w:rsid w:val="00C23402"/>
    <w:rsid w:val="00C24194"/>
    <w:rsid w:val="00C257FE"/>
    <w:rsid w:val="00C25913"/>
    <w:rsid w:val="00C32C0F"/>
    <w:rsid w:val="00C33968"/>
    <w:rsid w:val="00C410D6"/>
    <w:rsid w:val="00C42AE4"/>
    <w:rsid w:val="00C443B1"/>
    <w:rsid w:val="00C46A95"/>
    <w:rsid w:val="00C509C6"/>
    <w:rsid w:val="00C51281"/>
    <w:rsid w:val="00C52C34"/>
    <w:rsid w:val="00C55F9A"/>
    <w:rsid w:val="00C60AA7"/>
    <w:rsid w:val="00C62A3E"/>
    <w:rsid w:val="00C63197"/>
    <w:rsid w:val="00C70D2F"/>
    <w:rsid w:val="00C727F3"/>
    <w:rsid w:val="00C72822"/>
    <w:rsid w:val="00C763A4"/>
    <w:rsid w:val="00C7717C"/>
    <w:rsid w:val="00C771B5"/>
    <w:rsid w:val="00C77D51"/>
    <w:rsid w:val="00C8532A"/>
    <w:rsid w:val="00C8628A"/>
    <w:rsid w:val="00C868E2"/>
    <w:rsid w:val="00C86D7A"/>
    <w:rsid w:val="00C9081D"/>
    <w:rsid w:val="00C937CB"/>
    <w:rsid w:val="00C94498"/>
    <w:rsid w:val="00C9573D"/>
    <w:rsid w:val="00CA35BA"/>
    <w:rsid w:val="00CA490A"/>
    <w:rsid w:val="00CA5288"/>
    <w:rsid w:val="00CA6C61"/>
    <w:rsid w:val="00CA7BE1"/>
    <w:rsid w:val="00CB0D13"/>
    <w:rsid w:val="00CB3679"/>
    <w:rsid w:val="00CC077F"/>
    <w:rsid w:val="00CC2B95"/>
    <w:rsid w:val="00CD08D2"/>
    <w:rsid w:val="00CD0C77"/>
    <w:rsid w:val="00CD424B"/>
    <w:rsid w:val="00CD6052"/>
    <w:rsid w:val="00CE23DB"/>
    <w:rsid w:val="00CF6785"/>
    <w:rsid w:val="00D07435"/>
    <w:rsid w:val="00D076C2"/>
    <w:rsid w:val="00D100BE"/>
    <w:rsid w:val="00D120F0"/>
    <w:rsid w:val="00D122F6"/>
    <w:rsid w:val="00D123A9"/>
    <w:rsid w:val="00D14351"/>
    <w:rsid w:val="00D14930"/>
    <w:rsid w:val="00D17A73"/>
    <w:rsid w:val="00D22651"/>
    <w:rsid w:val="00D264E9"/>
    <w:rsid w:val="00D26F7E"/>
    <w:rsid w:val="00D302B7"/>
    <w:rsid w:val="00D329AD"/>
    <w:rsid w:val="00D33409"/>
    <w:rsid w:val="00D4539A"/>
    <w:rsid w:val="00D47CF6"/>
    <w:rsid w:val="00D50AFC"/>
    <w:rsid w:val="00D55188"/>
    <w:rsid w:val="00D563A2"/>
    <w:rsid w:val="00D61CE2"/>
    <w:rsid w:val="00D65795"/>
    <w:rsid w:val="00D71347"/>
    <w:rsid w:val="00D75654"/>
    <w:rsid w:val="00D75988"/>
    <w:rsid w:val="00D82F07"/>
    <w:rsid w:val="00D84BA1"/>
    <w:rsid w:val="00D9062B"/>
    <w:rsid w:val="00D91FCA"/>
    <w:rsid w:val="00D97B0B"/>
    <w:rsid w:val="00DA00E0"/>
    <w:rsid w:val="00DA79C6"/>
    <w:rsid w:val="00DB0A64"/>
    <w:rsid w:val="00DB160C"/>
    <w:rsid w:val="00DB1C37"/>
    <w:rsid w:val="00DB4316"/>
    <w:rsid w:val="00DB5055"/>
    <w:rsid w:val="00DC0DBD"/>
    <w:rsid w:val="00DC1810"/>
    <w:rsid w:val="00DC2A85"/>
    <w:rsid w:val="00DC30DE"/>
    <w:rsid w:val="00DC30EF"/>
    <w:rsid w:val="00DC4115"/>
    <w:rsid w:val="00DC65EE"/>
    <w:rsid w:val="00DD26C6"/>
    <w:rsid w:val="00DD402D"/>
    <w:rsid w:val="00DD4C42"/>
    <w:rsid w:val="00DE15E7"/>
    <w:rsid w:val="00DE629A"/>
    <w:rsid w:val="00DE634D"/>
    <w:rsid w:val="00DF070A"/>
    <w:rsid w:val="00DF2123"/>
    <w:rsid w:val="00DF536C"/>
    <w:rsid w:val="00DF6646"/>
    <w:rsid w:val="00DF6774"/>
    <w:rsid w:val="00E04365"/>
    <w:rsid w:val="00E044F1"/>
    <w:rsid w:val="00E047F0"/>
    <w:rsid w:val="00E06318"/>
    <w:rsid w:val="00E064DE"/>
    <w:rsid w:val="00E10754"/>
    <w:rsid w:val="00E110F8"/>
    <w:rsid w:val="00E1602A"/>
    <w:rsid w:val="00E24F12"/>
    <w:rsid w:val="00E257B6"/>
    <w:rsid w:val="00E27095"/>
    <w:rsid w:val="00E30C59"/>
    <w:rsid w:val="00E32628"/>
    <w:rsid w:val="00E328BC"/>
    <w:rsid w:val="00E32D5A"/>
    <w:rsid w:val="00E36993"/>
    <w:rsid w:val="00E37302"/>
    <w:rsid w:val="00E402E4"/>
    <w:rsid w:val="00E42DB0"/>
    <w:rsid w:val="00E451D2"/>
    <w:rsid w:val="00E5005B"/>
    <w:rsid w:val="00E50B1F"/>
    <w:rsid w:val="00E522D7"/>
    <w:rsid w:val="00E53B84"/>
    <w:rsid w:val="00E555C3"/>
    <w:rsid w:val="00E57849"/>
    <w:rsid w:val="00E60B19"/>
    <w:rsid w:val="00E60BF9"/>
    <w:rsid w:val="00E60F45"/>
    <w:rsid w:val="00E642AC"/>
    <w:rsid w:val="00E65292"/>
    <w:rsid w:val="00E65C4C"/>
    <w:rsid w:val="00E65E81"/>
    <w:rsid w:val="00E6671A"/>
    <w:rsid w:val="00E6776C"/>
    <w:rsid w:val="00E70745"/>
    <w:rsid w:val="00E72A56"/>
    <w:rsid w:val="00E80604"/>
    <w:rsid w:val="00E806EA"/>
    <w:rsid w:val="00E82D92"/>
    <w:rsid w:val="00E833D3"/>
    <w:rsid w:val="00E867F9"/>
    <w:rsid w:val="00E906C1"/>
    <w:rsid w:val="00E9466E"/>
    <w:rsid w:val="00E978FE"/>
    <w:rsid w:val="00E97FCE"/>
    <w:rsid w:val="00EA1561"/>
    <w:rsid w:val="00EA1AED"/>
    <w:rsid w:val="00EA2822"/>
    <w:rsid w:val="00EA48D6"/>
    <w:rsid w:val="00EA5B55"/>
    <w:rsid w:val="00EA6853"/>
    <w:rsid w:val="00EA71A6"/>
    <w:rsid w:val="00EA73DF"/>
    <w:rsid w:val="00EA7B41"/>
    <w:rsid w:val="00EB0AD0"/>
    <w:rsid w:val="00EB17F2"/>
    <w:rsid w:val="00EC294A"/>
    <w:rsid w:val="00EC3546"/>
    <w:rsid w:val="00EC40B6"/>
    <w:rsid w:val="00EC49ED"/>
    <w:rsid w:val="00ED06A7"/>
    <w:rsid w:val="00ED1A92"/>
    <w:rsid w:val="00ED35DB"/>
    <w:rsid w:val="00ED57F6"/>
    <w:rsid w:val="00EE01C5"/>
    <w:rsid w:val="00EE16C2"/>
    <w:rsid w:val="00EE226A"/>
    <w:rsid w:val="00EE3F6F"/>
    <w:rsid w:val="00EF0644"/>
    <w:rsid w:val="00EF191D"/>
    <w:rsid w:val="00EF6596"/>
    <w:rsid w:val="00EF7558"/>
    <w:rsid w:val="00F01455"/>
    <w:rsid w:val="00F0192E"/>
    <w:rsid w:val="00F11BA6"/>
    <w:rsid w:val="00F13F75"/>
    <w:rsid w:val="00F14EBB"/>
    <w:rsid w:val="00F2214F"/>
    <w:rsid w:val="00F245F3"/>
    <w:rsid w:val="00F313AF"/>
    <w:rsid w:val="00F32985"/>
    <w:rsid w:val="00F36046"/>
    <w:rsid w:val="00F41950"/>
    <w:rsid w:val="00F4644C"/>
    <w:rsid w:val="00F46832"/>
    <w:rsid w:val="00F50C40"/>
    <w:rsid w:val="00F54822"/>
    <w:rsid w:val="00F548D1"/>
    <w:rsid w:val="00F551FE"/>
    <w:rsid w:val="00F554CB"/>
    <w:rsid w:val="00F61349"/>
    <w:rsid w:val="00F65177"/>
    <w:rsid w:val="00F652E3"/>
    <w:rsid w:val="00F66102"/>
    <w:rsid w:val="00F71903"/>
    <w:rsid w:val="00F71C5E"/>
    <w:rsid w:val="00F73050"/>
    <w:rsid w:val="00F732F0"/>
    <w:rsid w:val="00F808E9"/>
    <w:rsid w:val="00F85390"/>
    <w:rsid w:val="00F85DFC"/>
    <w:rsid w:val="00F86A5E"/>
    <w:rsid w:val="00F872D7"/>
    <w:rsid w:val="00F90D92"/>
    <w:rsid w:val="00FA19F8"/>
    <w:rsid w:val="00FA40C7"/>
    <w:rsid w:val="00FA4235"/>
    <w:rsid w:val="00FA4BA6"/>
    <w:rsid w:val="00FA6ADC"/>
    <w:rsid w:val="00FB16FF"/>
    <w:rsid w:val="00FB30BB"/>
    <w:rsid w:val="00FC2437"/>
    <w:rsid w:val="00FC42DF"/>
    <w:rsid w:val="00FC6698"/>
    <w:rsid w:val="00FD1133"/>
    <w:rsid w:val="00FD128D"/>
    <w:rsid w:val="00FD14C5"/>
    <w:rsid w:val="00FD32FF"/>
    <w:rsid w:val="00FD56F6"/>
    <w:rsid w:val="00FD658E"/>
    <w:rsid w:val="00FD6D9D"/>
    <w:rsid w:val="00FD7578"/>
    <w:rsid w:val="00FD77F2"/>
    <w:rsid w:val="00FE104F"/>
    <w:rsid w:val="00FE16EB"/>
    <w:rsid w:val="00FE2A9E"/>
    <w:rsid w:val="00FE46B4"/>
    <w:rsid w:val="00FE53D6"/>
    <w:rsid w:val="00FE5493"/>
    <w:rsid w:val="00FE5725"/>
    <w:rsid w:val="00FE7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0293C"/>
  <w15:chartTrackingRefBased/>
  <w15:docId w15:val="{7D07FA84-CD1B-4E88-BFCA-8BE57CF2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262"/>
  </w:style>
  <w:style w:type="paragraph" w:styleId="Heading1">
    <w:name w:val="heading 1"/>
    <w:basedOn w:val="Normal"/>
    <w:next w:val="Normal"/>
    <w:link w:val="Heading1Char"/>
    <w:uiPriority w:val="9"/>
    <w:qFormat/>
    <w:rsid w:val="00E677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677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677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77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77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77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77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77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77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77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677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677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77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77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77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77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77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776C"/>
    <w:rPr>
      <w:rFonts w:eastAsiaTheme="majorEastAsia" w:cstheme="majorBidi"/>
      <w:color w:val="272727" w:themeColor="text1" w:themeTint="D8"/>
    </w:rPr>
  </w:style>
  <w:style w:type="paragraph" w:styleId="Title">
    <w:name w:val="Title"/>
    <w:basedOn w:val="Normal"/>
    <w:next w:val="Normal"/>
    <w:link w:val="TitleChar"/>
    <w:uiPriority w:val="10"/>
    <w:qFormat/>
    <w:rsid w:val="00E677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77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77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77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776C"/>
    <w:pPr>
      <w:spacing w:before="160"/>
      <w:jc w:val="center"/>
    </w:pPr>
    <w:rPr>
      <w:i/>
      <w:iCs/>
      <w:color w:val="404040" w:themeColor="text1" w:themeTint="BF"/>
    </w:rPr>
  </w:style>
  <w:style w:type="character" w:customStyle="1" w:styleId="QuoteChar">
    <w:name w:val="Quote Char"/>
    <w:basedOn w:val="DefaultParagraphFont"/>
    <w:link w:val="Quote"/>
    <w:uiPriority w:val="29"/>
    <w:rsid w:val="00E6776C"/>
    <w:rPr>
      <w:i/>
      <w:iCs/>
      <w:color w:val="404040" w:themeColor="text1" w:themeTint="BF"/>
    </w:rPr>
  </w:style>
  <w:style w:type="paragraph" w:styleId="ListParagraph">
    <w:name w:val="List Paragraph"/>
    <w:basedOn w:val="Normal"/>
    <w:uiPriority w:val="34"/>
    <w:qFormat/>
    <w:rsid w:val="00E6776C"/>
    <w:pPr>
      <w:ind w:left="720"/>
      <w:contextualSpacing/>
    </w:pPr>
  </w:style>
  <w:style w:type="character" w:styleId="IntenseEmphasis">
    <w:name w:val="Intense Emphasis"/>
    <w:basedOn w:val="DefaultParagraphFont"/>
    <w:uiPriority w:val="21"/>
    <w:qFormat/>
    <w:rsid w:val="00E6776C"/>
    <w:rPr>
      <w:i/>
      <w:iCs/>
      <w:color w:val="0F4761" w:themeColor="accent1" w:themeShade="BF"/>
    </w:rPr>
  </w:style>
  <w:style w:type="paragraph" w:styleId="IntenseQuote">
    <w:name w:val="Intense Quote"/>
    <w:basedOn w:val="Normal"/>
    <w:next w:val="Normal"/>
    <w:link w:val="IntenseQuoteChar"/>
    <w:uiPriority w:val="30"/>
    <w:qFormat/>
    <w:rsid w:val="00E677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776C"/>
    <w:rPr>
      <w:i/>
      <w:iCs/>
      <w:color w:val="0F4761" w:themeColor="accent1" w:themeShade="BF"/>
    </w:rPr>
  </w:style>
  <w:style w:type="character" w:styleId="IntenseReference">
    <w:name w:val="Intense Reference"/>
    <w:basedOn w:val="DefaultParagraphFont"/>
    <w:uiPriority w:val="32"/>
    <w:qFormat/>
    <w:rsid w:val="00E6776C"/>
    <w:rPr>
      <w:b/>
      <w:bCs/>
      <w:smallCaps/>
      <w:color w:val="0F4761" w:themeColor="accent1" w:themeShade="BF"/>
      <w:spacing w:val="5"/>
    </w:rPr>
  </w:style>
  <w:style w:type="paragraph" w:styleId="TOCHeading">
    <w:name w:val="TOC Heading"/>
    <w:basedOn w:val="Heading1"/>
    <w:next w:val="Normal"/>
    <w:uiPriority w:val="39"/>
    <w:unhideWhenUsed/>
    <w:qFormat/>
    <w:rsid w:val="008570EC"/>
    <w:pPr>
      <w:spacing w:before="240" w:after="0"/>
      <w:outlineLvl w:val="9"/>
    </w:pPr>
    <w:rPr>
      <w:kern w:val="0"/>
      <w:sz w:val="32"/>
      <w:szCs w:val="32"/>
      <w:lang w:val="en-US"/>
      <w14:ligatures w14:val="none"/>
    </w:rPr>
  </w:style>
  <w:style w:type="paragraph" w:styleId="TOC1">
    <w:name w:val="toc 1"/>
    <w:basedOn w:val="Normal"/>
    <w:next w:val="Normal"/>
    <w:autoRedefine/>
    <w:uiPriority w:val="39"/>
    <w:unhideWhenUsed/>
    <w:rsid w:val="008570EC"/>
    <w:pPr>
      <w:spacing w:after="100"/>
    </w:pPr>
  </w:style>
  <w:style w:type="character" w:customStyle="1" w:styleId="Hyperlink1">
    <w:name w:val="Hyperlink1"/>
    <w:basedOn w:val="DefaultParagraphFont"/>
    <w:uiPriority w:val="99"/>
    <w:unhideWhenUsed/>
    <w:rsid w:val="008570EC"/>
    <w:rPr>
      <w:color w:val="0563C1"/>
      <w:u w:val="single"/>
    </w:rPr>
  </w:style>
  <w:style w:type="character" w:styleId="Strong">
    <w:name w:val="Strong"/>
    <w:basedOn w:val="DefaultParagraphFont"/>
    <w:uiPriority w:val="22"/>
    <w:qFormat/>
    <w:rsid w:val="008570EC"/>
    <w:rPr>
      <w:b/>
      <w:bCs/>
    </w:rPr>
  </w:style>
  <w:style w:type="character" w:customStyle="1" w:styleId="SubtleEmphasis1">
    <w:name w:val="Subtle Emphasis1"/>
    <w:basedOn w:val="DefaultParagraphFont"/>
    <w:uiPriority w:val="19"/>
    <w:qFormat/>
    <w:rsid w:val="008570EC"/>
    <w:rPr>
      <w:i/>
      <w:iCs/>
      <w:color w:val="404040"/>
    </w:rPr>
  </w:style>
  <w:style w:type="paragraph" w:styleId="TOC2">
    <w:name w:val="toc 2"/>
    <w:basedOn w:val="Normal"/>
    <w:next w:val="Normal"/>
    <w:autoRedefine/>
    <w:uiPriority w:val="39"/>
    <w:unhideWhenUsed/>
    <w:rsid w:val="008570EC"/>
    <w:pPr>
      <w:spacing w:after="100"/>
      <w:ind w:left="220"/>
    </w:pPr>
  </w:style>
  <w:style w:type="paragraph" w:styleId="TOC3">
    <w:name w:val="toc 3"/>
    <w:basedOn w:val="Normal"/>
    <w:next w:val="Normal"/>
    <w:autoRedefine/>
    <w:uiPriority w:val="39"/>
    <w:unhideWhenUsed/>
    <w:rsid w:val="008570EC"/>
    <w:pPr>
      <w:spacing w:after="100"/>
      <w:ind w:left="440"/>
    </w:pPr>
  </w:style>
  <w:style w:type="paragraph" w:customStyle="1" w:styleId="ReportHeading1">
    <w:name w:val="Report Heading 1"/>
    <w:basedOn w:val="Heading1"/>
    <w:link w:val="ReportHeading1Char"/>
    <w:qFormat/>
    <w:rsid w:val="008570EC"/>
    <w:pPr>
      <w:spacing w:before="240" w:after="0" w:line="480" w:lineRule="auto"/>
    </w:pPr>
    <w:rPr>
      <w:rFonts w:ascii="Calibri" w:hAnsi="Calibri" w:cs="Calibri"/>
      <w:color w:val="000000"/>
      <w:sz w:val="32"/>
      <w:szCs w:val="32"/>
    </w:rPr>
  </w:style>
  <w:style w:type="paragraph" w:customStyle="1" w:styleId="ReportHeading2">
    <w:name w:val="Report Heading 2"/>
    <w:basedOn w:val="Heading2"/>
    <w:link w:val="ReportHeading2Char"/>
    <w:qFormat/>
    <w:rsid w:val="008570EC"/>
    <w:pPr>
      <w:spacing w:before="40" w:after="0" w:line="480" w:lineRule="auto"/>
    </w:pPr>
    <w:rPr>
      <w:rFonts w:ascii="Calibri" w:hAnsi="Calibri" w:cs="Calibri"/>
      <w:b/>
      <w:color w:val="000000"/>
      <w:sz w:val="24"/>
      <w:szCs w:val="24"/>
    </w:rPr>
  </w:style>
  <w:style w:type="character" w:customStyle="1" w:styleId="ReportHeading1Char">
    <w:name w:val="Report Heading 1 Char"/>
    <w:basedOn w:val="Heading1Char"/>
    <w:link w:val="ReportHeading1"/>
    <w:rsid w:val="008570EC"/>
    <w:rPr>
      <w:rFonts w:ascii="Calibri" w:eastAsiaTheme="majorEastAsia" w:hAnsi="Calibri" w:cs="Calibri"/>
      <w:color w:val="000000"/>
      <w:sz w:val="32"/>
      <w:szCs w:val="32"/>
    </w:rPr>
  </w:style>
  <w:style w:type="paragraph" w:customStyle="1" w:styleId="ReportHeading3">
    <w:name w:val="Report Heading 3"/>
    <w:basedOn w:val="Heading3"/>
    <w:link w:val="ReportHeading3Char"/>
    <w:qFormat/>
    <w:rsid w:val="008570EC"/>
    <w:pPr>
      <w:spacing w:before="40" w:after="0" w:line="480" w:lineRule="auto"/>
    </w:pPr>
    <w:rPr>
      <w:rFonts w:cs="Calibri"/>
      <w:i/>
      <w:color w:val="000000"/>
      <w:sz w:val="24"/>
      <w:szCs w:val="24"/>
    </w:rPr>
  </w:style>
  <w:style w:type="character" w:customStyle="1" w:styleId="ReportHeading2Char">
    <w:name w:val="Report Heading 2 Char"/>
    <w:basedOn w:val="Heading2Char"/>
    <w:link w:val="ReportHeading2"/>
    <w:rsid w:val="008570EC"/>
    <w:rPr>
      <w:rFonts w:ascii="Calibri" w:eastAsiaTheme="majorEastAsia" w:hAnsi="Calibri" w:cs="Calibri"/>
      <w:b/>
      <w:color w:val="000000"/>
      <w:sz w:val="24"/>
      <w:szCs w:val="24"/>
    </w:rPr>
  </w:style>
  <w:style w:type="character" w:customStyle="1" w:styleId="ReportHeading3Char">
    <w:name w:val="Report Heading 3 Char"/>
    <w:basedOn w:val="Heading3Char"/>
    <w:link w:val="ReportHeading3"/>
    <w:rsid w:val="008570EC"/>
    <w:rPr>
      <w:rFonts w:eastAsiaTheme="majorEastAsia" w:cs="Calibri"/>
      <w:i/>
      <w:color w:val="000000"/>
      <w:sz w:val="24"/>
      <w:szCs w:val="24"/>
    </w:rPr>
  </w:style>
  <w:style w:type="character" w:styleId="PlaceholderText">
    <w:name w:val="Placeholder Text"/>
    <w:basedOn w:val="DefaultParagraphFont"/>
    <w:uiPriority w:val="99"/>
    <w:semiHidden/>
    <w:rsid w:val="008570EC"/>
    <w:rPr>
      <w:color w:val="808080"/>
    </w:rPr>
  </w:style>
  <w:style w:type="paragraph" w:styleId="Bibliography">
    <w:name w:val="Bibliography"/>
    <w:basedOn w:val="Normal"/>
    <w:next w:val="Normal"/>
    <w:uiPriority w:val="37"/>
    <w:unhideWhenUsed/>
    <w:rsid w:val="008570EC"/>
    <w:pPr>
      <w:spacing w:after="240" w:line="240" w:lineRule="auto"/>
    </w:pPr>
  </w:style>
  <w:style w:type="table" w:styleId="TableGrid">
    <w:name w:val="Table Grid"/>
    <w:basedOn w:val="TableNormal"/>
    <w:uiPriority w:val="39"/>
    <w:rsid w:val="008570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link w:val="NoSpacingChar"/>
    <w:uiPriority w:val="1"/>
    <w:qFormat/>
    <w:rsid w:val="008570EC"/>
    <w:pPr>
      <w:spacing w:after="0" w:line="240" w:lineRule="auto"/>
    </w:pPr>
    <w:rPr>
      <w:rFonts w:eastAsia="Times New Roman"/>
      <w:kern w:val="0"/>
      <w:lang w:val="en-US"/>
      <w14:ligatures w14:val="none"/>
    </w:rPr>
  </w:style>
  <w:style w:type="character" w:customStyle="1" w:styleId="NoSpacingChar">
    <w:name w:val="No Spacing Char"/>
    <w:basedOn w:val="DefaultParagraphFont"/>
    <w:link w:val="NoSpacing1"/>
    <w:uiPriority w:val="1"/>
    <w:rsid w:val="008570EC"/>
    <w:rPr>
      <w:rFonts w:eastAsia="Times New Roman"/>
      <w:kern w:val="0"/>
      <w:lang w:val="en-US"/>
      <w14:ligatures w14:val="none"/>
    </w:rPr>
  </w:style>
  <w:style w:type="paragraph" w:styleId="Header">
    <w:name w:val="header"/>
    <w:basedOn w:val="Normal"/>
    <w:link w:val="HeaderChar"/>
    <w:uiPriority w:val="99"/>
    <w:unhideWhenUsed/>
    <w:rsid w:val="008570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70EC"/>
  </w:style>
  <w:style w:type="paragraph" w:styleId="Footer">
    <w:name w:val="footer"/>
    <w:basedOn w:val="Normal"/>
    <w:link w:val="FooterChar"/>
    <w:uiPriority w:val="99"/>
    <w:unhideWhenUsed/>
    <w:rsid w:val="008570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70EC"/>
  </w:style>
  <w:style w:type="character" w:styleId="Hyperlink">
    <w:name w:val="Hyperlink"/>
    <w:basedOn w:val="DefaultParagraphFont"/>
    <w:uiPriority w:val="99"/>
    <w:unhideWhenUsed/>
    <w:rsid w:val="008570EC"/>
    <w:rPr>
      <w:color w:val="467886" w:themeColor="hyperlink"/>
      <w:u w:val="single"/>
    </w:rPr>
  </w:style>
  <w:style w:type="character" w:styleId="SubtleEmphasis">
    <w:name w:val="Subtle Emphasis"/>
    <w:basedOn w:val="DefaultParagraphFont"/>
    <w:uiPriority w:val="19"/>
    <w:qFormat/>
    <w:rsid w:val="008570EC"/>
    <w:rPr>
      <w:i/>
      <w:iCs/>
      <w:color w:val="404040" w:themeColor="text1" w:themeTint="BF"/>
    </w:rPr>
  </w:style>
  <w:style w:type="paragraph" w:styleId="NoSpacing">
    <w:name w:val="No Spacing"/>
    <w:uiPriority w:val="1"/>
    <w:qFormat/>
    <w:rsid w:val="008570EC"/>
    <w:pPr>
      <w:spacing w:after="0" w:line="240" w:lineRule="auto"/>
    </w:pPr>
  </w:style>
  <w:style w:type="table" w:customStyle="1" w:styleId="ListTable1Light-Accent31">
    <w:name w:val="List Table 1 Light - Accent 31"/>
    <w:basedOn w:val="TableNormal"/>
    <w:next w:val="ListTable1Light-Accent3"/>
    <w:uiPriority w:val="46"/>
    <w:rsid w:val="00437F32"/>
    <w:pPr>
      <w:spacing w:after="0" w:line="240" w:lineRule="auto"/>
    </w:p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3">
    <w:name w:val="List Table 1 Light Accent 3"/>
    <w:basedOn w:val="TableNormal"/>
    <w:uiPriority w:val="46"/>
    <w:rsid w:val="00437F32"/>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paragraph" w:styleId="Revision">
    <w:name w:val="Revision"/>
    <w:hidden/>
    <w:uiPriority w:val="99"/>
    <w:semiHidden/>
    <w:rsid w:val="00BF6B02"/>
    <w:pPr>
      <w:spacing w:after="0" w:line="240" w:lineRule="auto"/>
    </w:pPr>
  </w:style>
  <w:style w:type="character" w:styleId="CommentReference">
    <w:name w:val="annotation reference"/>
    <w:basedOn w:val="DefaultParagraphFont"/>
    <w:uiPriority w:val="99"/>
    <w:semiHidden/>
    <w:unhideWhenUsed/>
    <w:rsid w:val="00BF6B02"/>
    <w:rPr>
      <w:sz w:val="16"/>
      <w:szCs w:val="16"/>
    </w:rPr>
  </w:style>
  <w:style w:type="paragraph" w:styleId="CommentText">
    <w:name w:val="annotation text"/>
    <w:basedOn w:val="Normal"/>
    <w:link w:val="CommentTextChar"/>
    <w:uiPriority w:val="99"/>
    <w:unhideWhenUsed/>
    <w:rsid w:val="00BF6B02"/>
    <w:pPr>
      <w:spacing w:line="240" w:lineRule="auto"/>
    </w:pPr>
    <w:rPr>
      <w:sz w:val="20"/>
      <w:szCs w:val="20"/>
    </w:rPr>
  </w:style>
  <w:style w:type="character" w:customStyle="1" w:styleId="CommentTextChar">
    <w:name w:val="Comment Text Char"/>
    <w:basedOn w:val="DefaultParagraphFont"/>
    <w:link w:val="CommentText"/>
    <w:uiPriority w:val="99"/>
    <w:rsid w:val="00BF6B02"/>
    <w:rPr>
      <w:sz w:val="20"/>
      <w:szCs w:val="20"/>
    </w:rPr>
  </w:style>
  <w:style w:type="paragraph" w:styleId="CommentSubject">
    <w:name w:val="annotation subject"/>
    <w:basedOn w:val="CommentText"/>
    <w:next w:val="CommentText"/>
    <w:link w:val="CommentSubjectChar"/>
    <w:uiPriority w:val="99"/>
    <w:semiHidden/>
    <w:unhideWhenUsed/>
    <w:rsid w:val="00BF6B02"/>
    <w:rPr>
      <w:b/>
      <w:bCs/>
    </w:rPr>
  </w:style>
  <w:style w:type="character" w:customStyle="1" w:styleId="CommentSubjectChar">
    <w:name w:val="Comment Subject Char"/>
    <w:basedOn w:val="CommentTextChar"/>
    <w:link w:val="CommentSubject"/>
    <w:uiPriority w:val="99"/>
    <w:semiHidden/>
    <w:rsid w:val="00BF6B02"/>
    <w:rPr>
      <w:b/>
      <w:bCs/>
      <w:sz w:val="20"/>
      <w:szCs w:val="20"/>
    </w:rPr>
  </w:style>
  <w:style w:type="character" w:customStyle="1" w:styleId="UnresolvedMention1">
    <w:name w:val="Unresolved Mention1"/>
    <w:basedOn w:val="DefaultParagraphFont"/>
    <w:uiPriority w:val="99"/>
    <w:semiHidden/>
    <w:unhideWhenUsed/>
    <w:rsid w:val="00B66617"/>
    <w:rPr>
      <w:color w:val="605E5C"/>
      <w:shd w:val="clear" w:color="auto" w:fill="E1DFDD"/>
    </w:rPr>
  </w:style>
  <w:style w:type="character" w:styleId="LineNumber">
    <w:name w:val="line number"/>
    <w:basedOn w:val="DefaultParagraphFont"/>
    <w:uiPriority w:val="99"/>
    <w:semiHidden/>
    <w:unhideWhenUsed/>
    <w:rsid w:val="000E3CFD"/>
  </w:style>
  <w:style w:type="paragraph" w:customStyle="1" w:styleId="Float-Caption">
    <w:name w:val="Float-Caption"/>
    <w:link w:val="Float-CaptionChar"/>
    <w:uiPriority w:val="20"/>
    <w:locked/>
    <w:rsid w:val="00BF0B3D"/>
    <w:pPr>
      <w:shd w:val="clear" w:color="auto" w:fill="AA9FFD"/>
      <w:spacing w:line="360" w:lineRule="auto"/>
    </w:pPr>
    <w:rPr>
      <w:rFonts w:ascii="Calibri" w:eastAsia="Yu Gothic" w:hAnsi="Calibri" w:cs="Calibri"/>
      <w:bCs/>
      <w:kern w:val="0"/>
      <w:sz w:val="20"/>
      <w:szCs w:val="20"/>
      <w:lang w:val="en-US"/>
    </w:rPr>
  </w:style>
  <w:style w:type="character" w:customStyle="1" w:styleId="Float-CaptionChar">
    <w:name w:val="Float-Caption Char"/>
    <w:basedOn w:val="DefaultParagraphFont"/>
    <w:link w:val="Float-Caption"/>
    <w:uiPriority w:val="20"/>
    <w:rsid w:val="00BF0B3D"/>
    <w:rPr>
      <w:rFonts w:ascii="Calibri" w:eastAsia="Yu Gothic" w:hAnsi="Calibri" w:cs="Calibri"/>
      <w:bCs/>
      <w:kern w:val="0"/>
      <w:sz w:val="20"/>
      <w:szCs w:val="20"/>
      <w:shd w:val="clear" w:color="auto" w:fill="AA9FFD"/>
      <w:lang w:val="en-US"/>
    </w:rPr>
  </w:style>
  <w:style w:type="paragraph" w:customStyle="1" w:styleId="A3">
    <w:name w:val="A3"/>
    <w:uiPriority w:val="20"/>
    <w:locked/>
    <w:rsid w:val="00BF0B3D"/>
    <w:pPr>
      <w:numPr>
        <w:ilvl w:val="2"/>
        <w:numId w:val="21"/>
      </w:numPr>
      <w:spacing w:after="0" w:line="240" w:lineRule="auto"/>
      <w:outlineLvl w:val="2"/>
    </w:pPr>
    <w:rPr>
      <w:rFonts w:ascii="Calibri" w:eastAsia="Yu Gothic" w:hAnsi="Calibri" w:cs="Calibri"/>
      <w:bCs/>
      <w:kern w:val="0"/>
      <w:sz w:val="30"/>
      <w:szCs w:val="20"/>
      <w:lang w:val="en-US"/>
    </w:rPr>
  </w:style>
  <w:style w:type="paragraph" w:customStyle="1" w:styleId="A4">
    <w:name w:val="A4"/>
    <w:uiPriority w:val="20"/>
    <w:locked/>
    <w:rsid w:val="00BF0B3D"/>
    <w:pPr>
      <w:numPr>
        <w:ilvl w:val="3"/>
        <w:numId w:val="21"/>
      </w:numPr>
      <w:spacing w:after="0" w:line="240" w:lineRule="auto"/>
      <w:outlineLvl w:val="3"/>
    </w:pPr>
    <w:rPr>
      <w:rFonts w:ascii="Calibri" w:eastAsia="Yu Gothic" w:hAnsi="Calibri" w:cs="Calibri"/>
      <w:bCs/>
      <w:kern w:val="0"/>
      <w:sz w:val="28"/>
      <w:szCs w:val="20"/>
      <w:lang w:val="en-US"/>
    </w:rPr>
  </w:style>
  <w:style w:type="paragraph" w:customStyle="1" w:styleId="A1">
    <w:name w:val="A1"/>
    <w:link w:val="A1Char"/>
    <w:uiPriority w:val="20"/>
    <w:locked/>
    <w:rsid w:val="00BF0B3D"/>
    <w:pPr>
      <w:keepNext/>
      <w:keepLines/>
      <w:numPr>
        <w:numId w:val="21"/>
      </w:numPr>
      <w:spacing w:before="40" w:after="0" w:line="360" w:lineRule="auto"/>
      <w:jc w:val="both"/>
      <w:outlineLvl w:val="0"/>
    </w:pPr>
    <w:rPr>
      <w:rFonts w:ascii="Calibri" w:eastAsia="Times New Roman" w:hAnsi="Calibri" w:cs="Calibri"/>
      <w:sz w:val="34"/>
      <w:szCs w:val="24"/>
    </w:rPr>
  </w:style>
  <w:style w:type="character" w:customStyle="1" w:styleId="A1Char">
    <w:name w:val="A1 Char"/>
    <w:basedOn w:val="DefaultParagraphFont"/>
    <w:link w:val="A1"/>
    <w:uiPriority w:val="20"/>
    <w:rsid w:val="00BF0B3D"/>
    <w:rPr>
      <w:rFonts w:ascii="Calibri" w:eastAsia="Times New Roman" w:hAnsi="Calibri" w:cs="Calibri"/>
      <w:sz w:val="34"/>
      <w:szCs w:val="24"/>
    </w:rPr>
  </w:style>
  <w:style w:type="paragraph" w:customStyle="1" w:styleId="A2">
    <w:name w:val="A2"/>
    <w:link w:val="A2Char"/>
    <w:uiPriority w:val="20"/>
    <w:locked/>
    <w:rsid w:val="00BF0B3D"/>
    <w:pPr>
      <w:keepNext/>
      <w:keepLines/>
      <w:numPr>
        <w:ilvl w:val="1"/>
        <w:numId w:val="21"/>
      </w:numPr>
      <w:spacing w:before="40" w:after="0" w:line="360" w:lineRule="auto"/>
      <w:jc w:val="both"/>
      <w:outlineLvl w:val="1"/>
    </w:pPr>
    <w:rPr>
      <w:rFonts w:ascii="Calibri" w:eastAsia="Times New Roman" w:hAnsi="Calibri" w:cs="Calibri"/>
      <w:sz w:val="32"/>
      <w:szCs w:val="24"/>
    </w:rPr>
  </w:style>
  <w:style w:type="character" w:customStyle="1" w:styleId="A2Char">
    <w:name w:val="A2 Char"/>
    <w:basedOn w:val="DefaultParagraphFont"/>
    <w:link w:val="A2"/>
    <w:uiPriority w:val="20"/>
    <w:rsid w:val="00BF0B3D"/>
    <w:rPr>
      <w:rFonts w:ascii="Calibri" w:eastAsia="Times New Roman" w:hAnsi="Calibri" w:cs="Calibri"/>
      <w:sz w:val="32"/>
      <w:szCs w:val="24"/>
    </w:rPr>
  </w:style>
  <w:style w:type="paragraph" w:customStyle="1" w:styleId="A5">
    <w:name w:val="A5"/>
    <w:uiPriority w:val="20"/>
    <w:locked/>
    <w:rsid w:val="00BF0B3D"/>
    <w:pPr>
      <w:numPr>
        <w:ilvl w:val="4"/>
        <w:numId w:val="21"/>
      </w:numPr>
      <w:spacing w:after="0" w:line="240" w:lineRule="auto"/>
      <w:outlineLvl w:val="4"/>
    </w:pPr>
    <w:rPr>
      <w:rFonts w:ascii="Calibri" w:eastAsia="Yu Gothic" w:hAnsi="Calibri" w:cs="Calibri"/>
      <w:bCs/>
      <w:kern w:val="0"/>
      <w:sz w:val="28"/>
      <w:szCs w:val="20"/>
      <w:lang w:val="en-US"/>
    </w:rPr>
  </w:style>
  <w:style w:type="paragraph" w:customStyle="1" w:styleId="A6">
    <w:name w:val="A6"/>
    <w:uiPriority w:val="20"/>
    <w:locked/>
    <w:rsid w:val="00BF0B3D"/>
    <w:pPr>
      <w:numPr>
        <w:ilvl w:val="5"/>
        <w:numId w:val="21"/>
      </w:numPr>
      <w:spacing w:after="0" w:line="240" w:lineRule="auto"/>
      <w:outlineLvl w:val="5"/>
    </w:pPr>
    <w:rPr>
      <w:rFonts w:ascii="Calibri" w:eastAsia="Yu Gothic" w:hAnsi="Calibri" w:cs="Calibri"/>
      <w:bCs/>
      <w:kern w:val="0"/>
      <w:sz w:val="28"/>
      <w:szCs w:val="20"/>
      <w:lang w:val="en-US"/>
    </w:rPr>
  </w:style>
  <w:style w:type="paragraph" w:customStyle="1" w:styleId="A7">
    <w:name w:val="A7"/>
    <w:uiPriority w:val="20"/>
    <w:locked/>
    <w:rsid w:val="00BF0B3D"/>
    <w:pPr>
      <w:numPr>
        <w:ilvl w:val="6"/>
        <w:numId w:val="21"/>
      </w:numPr>
      <w:spacing w:after="0" w:line="240" w:lineRule="auto"/>
      <w:outlineLvl w:val="6"/>
    </w:pPr>
    <w:rPr>
      <w:rFonts w:ascii="Calibri" w:eastAsia="Yu Gothic" w:hAnsi="Calibri" w:cs="Calibri"/>
      <w:bCs/>
      <w:kern w:val="0"/>
      <w:sz w:val="26"/>
      <w:szCs w:val="20"/>
      <w:lang w:val="en-US"/>
    </w:rPr>
  </w:style>
  <w:style w:type="paragraph" w:customStyle="1" w:styleId="A8">
    <w:name w:val="A8"/>
    <w:uiPriority w:val="20"/>
    <w:locked/>
    <w:rsid w:val="00BF0B3D"/>
    <w:pPr>
      <w:numPr>
        <w:ilvl w:val="7"/>
        <w:numId w:val="21"/>
      </w:numPr>
      <w:spacing w:after="0" w:line="240" w:lineRule="auto"/>
      <w:outlineLvl w:val="7"/>
    </w:pPr>
    <w:rPr>
      <w:rFonts w:ascii="Calibri" w:eastAsia="Yu Gothic" w:hAnsi="Calibri" w:cs="Calibri"/>
      <w:bCs/>
      <w:kern w:val="0"/>
      <w:sz w:val="26"/>
      <w:szCs w:val="20"/>
      <w:lang w:val="en-US"/>
    </w:rPr>
  </w:style>
  <w:style w:type="paragraph" w:customStyle="1" w:styleId="A9">
    <w:name w:val="A9"/>
    <w:uiPriority w:val="20"/>
    <w:locked/>
    <w:rsid w:val="00BF0B3D"/>
    <w:pPr>
      <w:numPr>
        <w:ilvl w:val="8"/>
        <w:numId w:val="21"/>
      </w:numPr>
      <w:spacing w:after="0" w:line="240" w:lineRule="auto"/>
      <w:outlineLvl w:val="8"/>
    </w:pPr>
    <w:rPr>
      <w:rFonts w:ascii="Calibri" w:eastAsia="Yu Gothic" w:hAnsi="Calibri" w:cs="Calibri"/>
      <w:bCs/>
      <w:kern w:val="0"/>
      <w:sz w:val="26"/>
      <w:szCs w:val="20"/>
      <w:lang w:val="en-US"/>
    </w:rPr>
  </w:style>
  <w:style w:type="paragraph" w:customStyle="1" w:styleId="table-head">
    <w:name w:val="table-head"/>
    <w:link w:val="table-headChar"/>
    <w:uiPriority w:val="20"/>
    <w:locked/>
    <w:rsid w:val="00BF0B3D"/>
    <w:pPr>
      <w:spacing w:line="360" w:lineRule="auto"/>
    </w:pPr>
    <w:rPr>
      <w:rFonts w:ascii="Calibri" w:eastAsia="Calibri" w:hAnsi="Calibri" w:cs="Calibri"/>
      <w:bCs/>
      <w:kern w:val="0"/>
      <w:lang w:val="en-US"/>
    </w:rPr>
  </w:style>
  <w:style w:type="character" w:customStyle="1" w:styleId="table-headChar">
    <w:name w:val="table-head Char"/>
    <w:basedOn w:val="DefaultParagraphFont"/>
    <w:link w:val="table-head"/>
    <w:uiPriority w:val="20"/>
    <w:rsid w:val="00BF0B3D"/>
    <w:rPr>
      <w:rFonts w:ascii="Calibri" w:eastAsia="Calibri" w:hAnsi="Calibri" w:cs="Calibri"/>
      <w:bCs/>
      <w:kern w:val="0"/>
      <w:lang w:val="en-US"/>
    </w:rPr>
  </w:style>
  <w:style w:type="paragraph" w:styleId="BalloonText">
    <w:name w:val="Balloon Text"/>
    <w:basedOn w:val="Normal"/>
    <w:link w:val="BalloonTextChar"/>
    <w:uiPriority w:val="99"/>
    <w:semiHidden/>
    <w:unhideWhenUsed/>
    <w:rsid w:val="00BF0B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B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452">
      <w:bodyDiv w:val="1"/>
      <w:marLeft w:val="0"/>
      <w:marRight w:val="0"/>
      <w:marTop w:val="0"/>
      <w:marBottom w:val="0"/>
      <w:divBdr>
        <w:top w:val="none" w:sz="0" w:space="0" w:color="auto"/>
        <w:left w:val="none" w:sz="0" w:space="0" w:color="auto"/>
        <w:bottom w:val="none" w:sz="0" w:space="0" w:color="auto"/>
        <w:right w:val="none" w:sz="0" w:space="0" w:color="auto"/>
      </w:divBdr>
    </w:div>
    <w:div w:id="9265358">
      <w:bodyDiv w:val="1"/>
      <w:marLeft w:val="0"/>
      <w:marRight w:val="0"/>
      <w:marTop w:val="0"/>
      <w:marBottom w:val="0"/>
      <w:divBdr>
        <w:top w:val="none" w:sz="0" w:space="0" w:color="auto"/>
        <w:left w:val="none" w:sz="0" w:space="0" w:color="auto"/>
        <w:bottom w:val="none" w:sz="0" w:space="0" w:color="auto"/>
        <w:right w:val="none" w:sz="0" w:space="0" w:color="auto"/>
      </w:divBdr>
    </w:div>
    <w:div w:id="11300885">
      <w:bodyDiv w:val="1"/>
      <w:marLeft w:val="0"/>
      <w:marRight w:val="0"/>
      <w:marTop w:val="0"/>
      <w:marBottom w:val="0"/>
      <w:divBdr>
        <w:top w:val="none" w:sz="0" w:space="0" w:color="auto"/>
        <w:left w:val="none" w:sz="0" w:space="0" w:color="auto"/>
        <w:bottom w:val="none" w:sz="0" w:space="0" w:color="auto"/>
        <w:right w:val="none" w:sz="0" w:space="0" w:color="auto"/>
      </w:divBdr>
    </w:div>
    <w:div w:id="16935648">
      <w:bodyDiv w:val="1"/>
      <w:marLeft w:val="0"/>
      <w:marRight w:val="0"/>
      <w:marTop w:val="0"/>
      <w:marBottom w:val="0"/>
      <w:divBdr>
        <w:top w:val="none" w:sz="0" w:space="0" w:color="auto"/>
        <w:left w:val="none" w:sz="0" w:space="0" w:color="auto"/>
        <w:bottom w:val="none" w:sz="0" w:space="0" w:color="auto"/>
        <w:right w:val="none" w:sz="0" w:space="0" w:color="auto"/>
      </w:divBdr>
    </w:div>
    <w:div w:id="18971535">
      <w:bodyDiv w:val="1"/>
      <w:marLeft w:val="0"/>
      <w:marRight w:val="0"/>
      <w:marTop w:val="0"/>
      <w:marBottom w:val="0"/>
      <w:divBdr>
        <w:top w:val="none" w:sz="0" w:space="0" w:color="auto"/>
        <w:left w:val="none" w:sz="0" w:space="0" w:color="auto"/>
        <w:bottom w:val="none" w:sz="0" w:space="0" w:color="auto"/>
        <w:right w:val="none" w:sz="0" w:space="0" w:color="auto"/>
      </w:divBdr>
    </w:div>
    <w:div w:id="25454279">
      <w:bodyDiv w:val="1"/>
      <w:marLeft w:val="0"/>
      <w:marRight w:val="0"/>
      <w:marTop w:val="0"/>
      <w:marBottom w:val="0"/>
      <w:divBdr>
        <w:top w:val="none" w:sz="0" w:space="0" w:color="auto"/>
        <w:left w:val="none" w:sz="0" w:space="0" w:color="auto"/>
        <w:bottom w:val="none" w:sz="0" w:space="0" w:color="auto"/>
        <w:right w:val="none" w:sz="0" w:space="0" w:color="auto"/>
      </w:divBdr>
    </w:div>
    <w:div w:id="41641090">
      <w:bodyDiv w:val="1"/>
      <w:marLeft w:val="0"/>
      <w:marRight w:val="0"/>
      <w:marTop w:val="0"/>
      <w:marBottom w:val="0"/>
      <w:divBdr>
        <w:top w:val="none" w:sz="0" w:space="0" w:color="auto"/>
        <w:left w:val="none" w:sz="0" w:space="0" w:color="auto"/>
        <w:bottom w:val="none" w:sz="0" w:space="0" w:color="auto"/>
        <w:right w:val="none" w:sz="0" w:space="0" w:color="auto"/>
      </w:divBdr>
    </w:div>
    <w:div w:id="70590914">
      <w:bodyDiv w:val="1"/>
      <w:marLeft w:val="0"/>
      <w:marRight w:val="0"/>
      <w:marTop w:val="0"/>
      <w:marBottom w:val="0"/>
      <w:divBdr>
        <w:top w:val="none" w:sz="0" w:space="0" w:color="auto"/>
        <w:left w:val="none" w:sz="0" w:space="0" w:color="auto"/>
        <w:bottom w:val="none" w:sz="0" w:space="0" w:color="auto"/>
        <w:right w:val="none" w:sz="0" w:space="0" w:color="auto"/>
      </w:divBdr>
    </w:div>
    <w:div w:id="75902439">
      <w:bodyDiv w:val="1"/>
      <w:marLeft w:val="0"/>
      <w:marRight w:val="0"/>
      <w:marTop w:val="0"/>
      <w:marBottom w:val="0"/>
      <w:divBdr>
        <w:top w:val="none" w:sz="0" w:space="0" w:color="auto"/>
        <w:left w:val="none" w:sz="0" w:space="0" w:color="auto"/>
        <w:bottom w:val="none" w:sz="0" w:space="0" w:color="auto"/>
        <w:right w:val="none" w:sz="0" w:space="0" w:color="auto"/>
      </w:divBdr>
    </w:div>
    <w:div w:id="88627844">
      <w:bodyDiv w:val="1"/>
      <w:marLeft w:val="0"/>
      <w:marRight w:val="0"/>
      <w:marTop w:val="0"/>
      <w:marBottom w:val="0"/>
      <w:divBdr>
        <w:top w:val="none" w:sz="0" w:space="0" w:color="auto"/>
        <w:left w:val="none" w:sz="0" w:space="0" w:color="auto"/>
        <w:bottom w:val="none" w:sz="0" w:space="0" w:color="auto"/>
        <w:right w:val="none" w:sz="0" w:space="0" w:color="auto"/>
      </w:divBdr>
    </w:div>
    <w:div w:id="109790382">
      <w:bodyDiv w:val="1"/>
      <w:marLeft w:val="0"/>
      <w:marRight w:val="0"/>
      <w:marTop w:val="0"/>
      <w:marBottom w:val="0"/>
      <w:divBdr>
        <w:top w:val="none" w:sz="0" w:space="0" w:color="auto"/>
        <w:left w:val="none" w:sz="0" w:space="0" w:color="auto"/>
        <w:bottom w:val="none" w:sz="0" w:space="0" w:color="auto"/>
        <w:right w:val="none" w:sz="0" w:space="0" w:color="auto"/>
      </w:divBdr>
    </w:div>
    <w:div w:id="109907225">
      <w:bodyDiv w:val="1"/>
      <w:marLeft w:val="0"/>
      <w:marRight w:val="0"/>
      <w:marTop w:val="0"/>
      <w:marBottom w:val="0"/>
      <w:divBdr>
        <w:top w:val="none" w:sz="0" w:space="0" w:color="auto"/>
        <w:left w:val="none" w:sz="0" w:space="0" w:color="auto"/>
        <w:bottom w:val="none" w:sz="0" w:space="0" w:color="auto"/>
        <w:right w:val="none" w:sz="0" w:space="0" w:color="auto"/>
      </w:divBdr>
    </w:div>
    <w:div w:id="118569486">
      <w:bodyDiv w:val="1"/>
      <w:marLeft w:val="0"/>
      <w:marRight w:val="0"/>
      <w:marTop w:val="0"/>
      <w:marBottom w:val="0"/>
      <w:divBdr>
        <w:top w:val="none" w:sz="0" w:space="0" w:color="auto"/>
        <w:left w:val="none" w:sz="0" w:space="0" w:color="auto"/>
        <w:bottom w:val="none" w:sz="0" w:space="0" w:color="auto"/>
        <w:right w:val="none" w:sz="0" w:space="0" w:color="auto"/>
      </w:divBdr>
    </w:div>
    <w:div w:id="119492105">
      <w:bodyDiv w:val="1"/>
      <w:marLeft w:val="0"/>
      <w:marRight w:val="0"/>
      <w:marTop w:val="0"/>
      <w:marBottom w:val="0"/>
      <w:divBdr>
        <w:top w:val="none" w:sz="0" w:space="0" w:color="auto"/>
        <w:left w:val="none" w:sz="0" w:space="0" w:color="auto"/>
        <w:bottom w:val="none" w:sz="0" w:space="0" w:color="auto"/>
        <w:right w:val="none" w:sz="0" w:space="0" w:color="auto"/>
      </w:divBdr>
    </w:div>
    <w:div w:id="121926105">
      <w:bodyDiv w:val="1"/>
      <w:marLeft w:val="0"/>
      <w:marRight w:val="0"/>
      <w:marTop w:val="0"/>
      <w:marBottom w:val="0"/>
      <w:divBdr>
        <w:top w:val="none" w:sz="0" w:space="0" w:color="auto"/>
        <w:left w:val="none" w:sz="0" w:space="0" w:color="auto"/>
        <w:bottom w:val="none" w:sz="0" w:space="0" w:color="auto"/>
        <w:right w:val="none" w:sz="0" w:space="0" w:color="auto"/>
      </w:divBdr>
    </w:div>
    <w:div w:id="129056436">
      <w:bodyDiv w:val="1"/>
      <w:marLeft w:val="0"/>
      <w:marRight w:val="0"/>
      <w:marTop w:val="0"/>
      <w:marBottom w:val="0"/>
      <w:divBdr>
        <w:top w:val="none" w:sz="0" w:space="0" w:color="auto"/>
        <w:left w:val="none" w:sz="0" w:space="0" w:color="auto"/>
        <w:bottom w:val="none" w:sz="0" w:space="0" w:color="auto"/>
        <w:right w:val="none" w:sz="0" w:space="0" w:color="auto"/>
      </w:divBdr>
    </w:div>
    <w:div w:id="130825587">
      <w:bodyDiv w:val="1"/>
      <w:marLeft w:val="0"/>
      <w:marRight w:val="0"/>
      <w:marTop w:val="0"/>
      <w:marBottom w:val="0"/>
      <w:divBdr>
        <w:top w:val="none" w:sz="0" w:space="0" w:color="auto"/>
        <w:left w:val="none" w:sz="0" w:space="0" w:color="auto"/>
        <w:bottom w:val="none" w:sz="0" w:space="0" w:color="auto"/>
        <w:right w:val="none" w:sz="0" w:space="0" w:color="auto"/>
      </w:divBdr>
    </w:div>
    <w:div w:id="134496601">
      <w:bodyDiv w:val="1"/>
      <w:marLeft w:val="0"/>
      <w:marRight w:val="0"/>
      <w:marTop w:val="0"/>
      <w:marBottom w:val="0"/>
      <w:divBdr>
        <w:top w:val="none" w:sz="0" w:space="0" w:color="auto"/>
        <w:left w:val="none" w:sz="0" w:space="0" w:color="auto"/>
        <w:bottom w:val="none" w:sz="0" w:space="0" w:color="auto"/>
        <w:right w:val="none" w:sz="0" w:space="0" w:color="auto"/>
      </w:divBdr>
    </w:div>
    <w:div w:id="135992029">
      <w:bodyDiv w:val="1"/>
      <w:marLeft w:val="0"/>
      <w:marRight w:val="0"/>
      <w:marTop w:val="0"/>
      <w:marBottom w:val="0"/>
      <w:divBdr>
        <w:top w:val="none" w:sz="0" w:space="0" w:color="auto"/>
        <w:left w:val="none" w:sz="0" w:space="0" w:color="auto"/>
        <w:bottom w:val="none" w:sz="0" w:space="0" w:color="auto"/>
        <w:right w:val="none" w:sz="0" w:space="0" w:color="auto"/>
      </w:divBdr>
    </w:div>
    <w:div w:id="147022739">
      <w:bodyDiv w:val="1"/>
      <w:marLeft w:val="0"/>
      <w:marRight w:val="0"/>
      <w:marTop w:val="0"/>
      <w:marBottom w:val="0"/>
      <w:divBdr>
        <w:top w:val="none" w:sz="0" w:space="0" w:color="auto"/>
        <w:left w:val="none" w:sz="0" w:space="0" w:color="auto"/>
        <w:bottom w:val="none" w:sz="0" w:space="0" w:color="auto"/>
        <w:right w:val="none" w:sz="0" w:space="0" w:color="auto"/>
      </w:divBdr>
    </w:div>
    <w:div w:id="159781522">
      <w:bodyDiv w:val="1"/>
      <w:marLeft w:val="0"/>
      <w:marRight w:val="0"/>
      <w:marTop w:val="0"/>
      <w:marBottom w:val="0"/>
      <w:divBdr>
        <w:top w:val="none" w:sz="0" w:space="0" w:color="auto"/>
        <w:left w:val="none" w:sz="0" w:space="0" w:color="auto"/>
        <w:bottom w:val="none" w:sz="0" w:space="0" w:color="auto"/>
        <w:right w:val="none" w:sz="0" w:space="0" w:color="auto"/>
      </w:divBdr>
    </w:div>
    <w:div w:id="161743337">
      <w:bodyDiv w:val="1"/>
      <w:marLeft w:val="0"/>
      <w:marRight w:val="0"/>
      <w:marTop w:val="0"/>
      <w:marBottom w:val="0"/>
      <w:divBdr>
        <w:top w:val="none" w:sz="0" w:space="0" w:color="auto"/>
        <w:left w:val="none" w:sz="0" w:space="0" w:color="auto"/>
        <w:bottom w:val="none" w:sz="0" w:space="0" w:color="auto"/>
        <w:right w:val="none" w:sz="0" w:space="0" w:color="auto"/>
      </w:divBdr>
    </w:div>
    <w:div w:id="199981798">
      <w:bodyDiv w:val="1"/>
      <w:marLeft w:val="0"/>
      <w:marRight w:val="0"/>
      <w:marTop w:val="0"/>
      <w:marBottom w:val="0"/>
      <w:divBdr>
        <w:top w:val="none" w:sz="0" w:space="0" w:color="auto"/>
        <w:left w:val="none" w:sz="0" w:space="0" w:color="auto"/>
        <w:bottom w:val="none" w:sz="0" w:space="0" w:color="auto"/>
        <w:right w:val="none" w:sz="0" w:space="0" w:color="auto"/>
      </w:divBdr>
    </w:div>
    <w:div w:id="202988644">
      <w:bodyDiv w:val="1"/>
      <w:marLeft w:val="0"/>
      <w:marRight w:val="0"/>
      <w:marTop w:val="0"/>
      <w:marBottom w:val="0"/>
      <w:divBdr>
        <w:top w:val="none" w:sz="0" w:space="0" w:color="auto"/>
        <w:left w:val="none" w:sz="0" w:space="0" w:color="auto"/>
        <w:bottom w:val="none" w:sz="0" w:space="0" w:color="auto"/>
        <w:right w:val="none" w:sz="0" w:space="0" w:color="auto"/>
      </w:divBdr>
    </w:div>
    <w:div w:id="229583693">
      <w:bodyDiv w:val="1"/>
      <w:marLeft w:val="0"/>
      <w:marRight w:val="0"/>
      <w:marTop w:val="0"/>
      <w:marBottom w:val="0"/>
      <w:divBdr>
        <w:top w:val="none" w:sz="0" w:space="0" w:color="auto"/>
        <w:left w:val="none" w:sz="0" w:space="0" w:color="auto"/>
        <w:bottom w:val="none" w:sz="0" w:space="0" w:color="auto"/>
        <w:right w:val="none" w:sz="0" w:space="0" w:color="auto"/>
      </w:divBdr>
    </w:div>
    <w:div w:id="244539352">
      <w:bodyDiv w:val="1"/>
      <w:marLeft w:val="0"/>
      <w:marRight w:val="0"/>
      <w:marTop w:val="0"/>
      <w:marBottom w:val="0"/>
      <w:divBdr>
        <w:top w:val="none" w:sz="0" w:space="0" w:color="auto"/>
        <w:left w:val="none" w:sz="0" w:space="0" w:color="auto"/>
        <w:bottom w:val="none" w:sz="0" w:space="0" w:color="auto"/>
        <w:right w:val="none" w:sz="0" w:space="0" w:color="auto"/>
      </w:divBdr>
    </w:div>
    <w:div w:id="258295726">
      <w:bodyDiv w:val="1"/>
      <w:marLeft w:val="0"/>
      <w:marRight w:val="0"/>
      <w:marTop w:val="0"/>
      <w:marBottom w:val="0"/>
      <w:divBdr>
        <w:top w:val="none" w:sz="0" w:space="0" w:color="auto"/>
        <w:left w:val="none" w:sz="0" w:space="0" w:color="auto"/>
        <w:bottom w:val="none" w:sz="0" w:space="0" w:color="auto"/>
        <w:right w:val="none" w:sz="0" w:space="0" w:color="auto"/>
      </w:divBdr>
    </w:div>
    <w:div w:id="279455614">
      <w:bodyDiv w:val="1"/>
      <w:marLeft w:val="0"/>
      <w:marRight w:val="0"/>
      <w:marTop w:val="0"/>
      <w:marBottom w:val="0"/>
      <w:divBdr>
        <w:top w:val="none" w:sz="0" w:space="0" w:color="auto"/>
        <w:left w:val="none" w:sz="0" w:space="0" w:color="auto"/>
        <w:bottom w:val="none" w:sz="0" w:space="0" w:color="auto"/>
        <w:right w:val="none" w:sz="0" w:space="0" w:color="auto"/>
      </w:divBdr>
    </w:div>
    <w:div w:id="279840369">
      <w:bodyDiv w:val="1"/>
      <w:marLeft w:val="0"/>
      <w:marRight w:val="0"/>
      <w:marTop w:val="0"/>
      <w:marBottom w:val="0"/>
      <w:divBdr>
        <w:top w:val="none" w:sz="0" w:space="0" w:color="auto"/>
        <w:left w:val="none" w:sz="0" w:space="0" w:color="auto"/>
        <w:bottom w:val="none" w:sz="0" w:space="0" w:color="auto"/>
        <w:right w:val="none" w:sz="0" w:space="0" w:color="auto"/>
      </w:divBdr>
    </w:div>
    <w:div w:id="284965410">
      <w:bodyDiv w:val="1"/>
      <w:marLeft w:val="0"/>
      <w:marRight w:val="0"/>
      <w:marTop w:val="0"/>
      <w:marBottom w:val="0"/>
      <w:divBdr>
        <w:top w:val="none" w:sz="0" w:space="0" w:color="auto"/>
        <w:left w:val="none" w:sz="0" w:space="0" w:color="auto"/>
        <w:bottom w:val="none" w:sz="0" w:space="0" w:color="auto"/>
        <w:right w:val="none" w:sz="0" w:space="0" w:color="auto"/>
      </w:divBdr>
    </w:div>
    <w:div w:id="323944504">
      <w:bodyDiv w:val="1"/>
      <w:marLeft w:val="0"/>
      <w:marRight w:val="0"/>
      <w:marTop w:val="0"/>
      <w:marBottom w:val="0"/>
      <w:divBdr>
        <w:top w:val="none" w:sz="0" w:space="0" w:color="auto"/>
        <w:left w:val="none" w:sz="0" w:space="0" w:color="auto"/>
        <w:bottom w:val="none" w:sz="0" w:space="0" w:color="auto"/>
        <w:right w:val="none" w:sz="0" w:space="0" w:color="auto"/>
      </w:divBdr>
    </w:div>
    <w:div w:id="344981654">
      <w:bodyDiv w:val="1"/>
      <w:marLeft w:val="0"/>
      <w:marRight w:val="0"/>
      <w:marTop w:val="0"/>
      <w:marBottom w:val="0"/>
      <w:divBdr>
        <w:top w:val="none" w:sz="0" w:space="0" w:color="auto"/>
        <w:left w:val="none" w:sz="0" w:space="0" w:color="auto"/>
        <w:bottom w:val="none" w:sz="0" w:space="0" w:color="auto"/>
        <w:right w:val="none" w:sz="0" w:space="0" w:color="auto"/>
      </w:divBdr>
    </w:div>
    <w:div w:id="381634136">
      <w:bodyDiv w:val="1"/>
      <w:marLeft w:val="0"/>
      <w:marRight w:val="0"/>
      <w:marTop w:val="0"/>
      <w:marBottom w:val="0"/>
      <w:divBdr>
        <w:top w:val="none" w:sz="0" w:space="0" w:color="auto"/>
        <w:left w:val="none" w:sz="0" w:space="0" w:color="auto"/>
        <w:bottom w:val="none" w:sz="0" w:space="0" w:color="auto"/>
        <w:right w:val="none" w:sz="0" w:space="0" w:color="auto"/>
      </w:divBdr>
    </w:div>
    <w:div w:id="405883319">
      <w:bodyDiv w:val="1"/>
      <w:marLeft w:val="0"/>
      <w:marRight w:val="0"/>
      <w:marTop w:val="0"/>
      <w:marBottom w:val="0"/>
      <w:divBdr>
        <w:top w:val="none" w:sz="0" w:space="0" w:color="auto"/>
        <w:left w:val="none" w:sz="0" w:space="0" w:color="auto"/>
        <w:bottom w:val="none" w:sz="0" w:space="0" w:color="auto"/>
        <w:right w:val="none" w:sz="0" w:space="0" w:color="auto"/>
      </w:divBdr>
    </w:div>
    <w:div w:id="417672897">
      <w:bodyDiv w:val="1"/>
      <w:marLeft w:val="0"/>
      <w:marRight w:val="0"/>
      <w:marTop w:val="0"/>
      <w:marBottom w:val="0"/>
      <w:divBdr>
        <w:top w:val="none" w:sz="0" w:space="0" w:color="auto"/>
        <w:left w:val="none" w:sz="0" w:space="0" w:color="auto"/>
        <w:bottom w:val="none" w:sz="0" w:space="0" w:color="auto"/>
        <w:right w:val="none" w:sz="0" w:space="0" w:color="auto"/>
      </w:divBdr>
    </w:div>
    <w:div w:id="445975354">
      <w:bodyDiv w:val="1"/>
      <w:marLeft w:val="0"/>
      <w:marRight w:val="0"/>
      <w:marTop w:val="0"/>
      <w:marBottom w:val="0"/>
      <w:divBdr>
        <w:top w:val="none" w:sz="0" w:space="0" w:color="auto"/>
        <w:left w:val="none" w:sz="0" w:space="0" w:color="auto"/>
        <w:bottom w:val="none" w:sz="0" w:space="0" w:color="auto"/>
        <w:right w:val="none" w:sz="0" w:space="0" w:color="auto"/>
      </w:divBdr>
    </w:div>
    <w:div w:id="446896144">
      <w:bodyDiv w:val="1"/>
      <w:marLeft w:val="0"/>
      <w:marRight w:val="0"/>
      <w:marTop w:val="0"/>
      <w:marBottom w:val="0"/>
      <w:divBdr>
        <w:top w:val="none" w:sz="0" w:space="0" w:color="auto"/>
        <w:left w:val="none" w:sz="0" w:space="0" w:color="auto"/>
        <w:bottom w:val="none" w:sz="0" w:space="0" w:color="auto"/>
        <w:right w:val="none" w:sz="0" w:space="0" w:color="auto"/>
      </w:divBdr>
    </w:div>
    <w:div w:id="456996630">
      <w:bodyDiv w:val="1"/>
      <w:marLeft w:val="0"/>
      <w:marRight w:val="0"/>
      <w:marTop w:val="0"/>
      <w:marBottom w:val="0"/>
      <w:divBdr>
        <w:top w:val="none" w:sz="0" w:space="0" w:color="auto"/>
        <w:left w:val="none" w:sz="0" w:space="0" w:color="auto"/>
        <w:bottom w:val="none" w:sz="0" w:space="0" w:color="auto"/>
        <w:right w:val="none" w:sz="0" w:space="0" w:color="auto"/>
      </w:divBdr>
    </w:div>
    <w:div w:id="462117741">
      <w:bodyDiv w:val="1"/>
      <w:marLeft w:val="0"/>
      <w:marRight w:val="0"/>
      <w:marTop w:val="0"/>
      <w:marBottom w:val="0"/>
      <w:divBdr>
        <w:top w:val="none" w:sz="0" w:space="0" w:color="auto"/>
        <w:left w:val="none" w:sz="0" w:space="0" w:color="auto"/>
        <w:bottom w:val="none" w:sz="0" w:space="0" w:color="auto"/>
        <w:right w:val="none" w:sz="0" w:space="0" w:color="auto"/>
      </w:divBdr>
    </w:div>
    <w:div w:id="494036465">
      <w:bodyDiv w:val="1"/>
      <w:marLeft w:val="0"/>
      <w:marRight w:val="0"/>
      <w:marTop w:val="0"/>
      <w:marBottom w:val="0"/>
      <w:divBdr>
        <w:top w:val="none" w:sz="0" w:space="0" w:color="auto"/>
        <w:left w:val="none" w:sz="0" w:space="0" w:color="auto"/>
        <w:bottom w:val="none" w:sz="0" w:space="0" w:color="auto"/>
        <w:right w:val="none" w:sz="0" w:space="0" w:color="auto"/>
      </w:divBdr>
    </w:div>
    <w:div w:id="497381724">
      <w:bodyDiv w:val="1"/>
      <w:marLeft w:val="0"/>
      <w:marRight w:val="0"/>
      <w:marTop w:val="0"/>
      <w:marBottom w:val="0"/>
      <w:divBdr>
        <w:top w:val="none" w:sz="0" w:space="0" w:color="auto"/>
        <w:left w:val="none" w:sz="0" w:space="0" w:color="auto"/>
        <w:bottom w:val="none" w:sz="0" w:space="0" w:color="auto"/>
        <w:right w:val="none" w:sz="0" w:space="0" w:color="auto"/>
      </w:divBdr>
    </w:div>
    <w:div w:id="500200338">
      <w:bodyDiv w:val="1"/>
      <w:marLeft w:val="0"/>
      <w:marRight w:val="0"/>
      <w:marTop w:val="0"/>
      <w:marBottom w:val="0"/>
      <w:divBdr>
        <w:top w:val="none" w:sz="0" w:space="0" w:color="auto"/>
        <w:left w:val="none" w:sz="0" w:space="0" w:color="auto"/>
        <w:bottom w:val="none" w:sz="0" w:space="0" w:color="auto"/>
        <w:right w:val="none" w:sz="0" w:space="0" w:color="auto"/>
      </w:divBdr>
    </w:div>
    <w:div w:id="518661839">
      <w:bodyDiv w:val="1"/>
      <w:marLeft w:val="0"/>
      <w:marRight w:val="0"/>
      <w:marTop w:val="0"/>
      <w:marBottom w:val="0"/>
      <w:divBdr>
        <w:top w:val="none" w:sz="0" w:space="0" w:color="auto"/>
        <w:left w:val="none" w:sz="0" w:space="0" w:color="auto"/>
        <w:bottom w:val="none" w:sz="0" w:space="0" w:color="auto"/>
        <w:right w:val="none" w:sz="0" w:space="0" w:color="auto"/>
      </w:divBdr>
    </w:div>
    <w:div w:id="539974045">
      <w:bodyDiv w:val="1"/>
      <w:marLeft w:val="0"/>
      <w:marRight w:val="0"/>
      <w:marTop w:val="0"/>
      <w:marBottom w:val="0"/>
      <w:divBdr>
        <w:top w:val="none" w:sz="0" w:space="0" w:color="auto"/>
        <w:left w:val="none" w:sz="0" w:space="0" w:color="auto"/>
        <w:bottom w:val="none" w:sz="0" w:space="0" w:color="auto"/>
        <w:right w:val="none" w:sz="0" w:space="0" w:color="auto"/>
      </w:divBdr>
    </w:div>
    <w:div w:id="548303454">
      <w:bodyDiv w:val="1"/>
      <w:marLeft w:val="0"/>
      <w:marRight w:val="0"/>
      <w:marTop w:val="0"/>
      <w:marBottom w:val="0"/>
      <w:divBdr>
        <w:top w:val="none" w:sz="0" w:space="0" w:color="auto"/>
        <w:left w:val="none" w:sz="0" w:space="0" w:color="auto"/>
        <w:bottom w:val="none" w:sz="0" w:space="0" w:color="auto"/>
        <w:right w:val="none" w:sz="0" w:space="0" w:color="auto"/>
      </w:divBdr>
    </w:div>
    <w:div w:id="553352821">
      <w:bodyDiv w:val="1"/>
      <w:marLeft w:val="0"/>
      <w:marRight w:val="0"/>
      <w:marTop w:val="0"/>
      <w:marBottom w:val="0"/>
      <w:divBdr>
        <w:top w:val="none" w:sz="0" w:space="0" w:color="auto"/>
        <w:left w:val="none" w:sz="0" w:space="0" w:color="auto"/>
        <w:bottom w:val="none" w:sz="0" w:space="0" w:color="auto"/>
        <w:right w:val="none" w:sz="0" w:space="0" w:color="auto"/>
      </w:divBdr>
    </w:div>
    <w:div w:id="571046475">
      <w:bodyDiv w:val="1"/>
      <w:marLeft w:val="0"/>
      <w:marRight w:val="0"/>
      <w:marTop w:val="0"/>
      <w:marBottom w:val="0"/>
      <w:divBdr>
        <w:top w:val="none" w:sz="0" w:space="0" w:color="auto"/>
        <w:left w:val="none" w:sz="0" w:space="0" w:color="auto"/>
        <w:bottom w:val="none" w:sz="0" w:space="0" w:color="auto"/>
        <w:right w:val="none" w:sz="0" w:space="0" w:color="auto"/>
      </w:divBdr>
    </w:div>
    <w:div w:id="578901368">
      <w:bodyDiv w:val="1"/>
      <w:marLeft w:val="0"/>
      <w:marRight w:val="0"/>
      <w:marTop w:val="0"/>
      <w:marBottom w:val="0"/>
      <w:divBdr>
        <w:top w:val="none" w:sz="0" w:space="0" w:color="auto"/>
        <w:left w:val="none" w:sz="0" w:space="0" w:color="auto"/>
        <w:bottom w:val="none" w:sz="0" w:space="0" w:color="auto"/>
        <w:right w:val="none" w:sz="0" w:space="0" w:color="auto"/>
      </w:divBdr>
    </w:div>
    <w:div w:id="599021141">
      <w:bodyDiv w:val="1"/>
      <w:marLeft w:val="0"/>
      <w:marRight w:val="0"/>
      <w:marTop w:val="0"/>
      <w:marBottom w:val="0"/>
      <w:divBdr>
        <w:top w:val="none" w:sz="0" w:space="0" w:color="auto"/>
        <w:left w:val="none" w:sz="0" w:space="0" w:color="auto"/>
        <w:bottom w:val="none" w:sz="0" w:space="0" w:color="auto"/>
        <w:right w:val="none" w:sz="0" w:space="0" w:color="auto"/>
      </w:divBdr>
    </w:div>
    <w:div w:id="611326360">
      <w:bodyDiv w:val="1"/>
      <w:marLeft w:val="0"/>
      <w:marRight w:val="0"/>
      <w:marTop w:val="0"/>
      <w:marBottom w:val="0"/>
      <w:divBdr>
        <w:top w:val="none" w:sz="0" w:space="0" w:color="auto"/>
        <w:left w:val="none" w:sz="0" w:space="0" w:color="auto"/>
        <w:bottom w:val="none" w:sz="0" w:space="0" w:color="auto"/>
        <w:right w:val="none" w:sz="0" w:space="0" w:color="auto"/>
      </w:divBdr>
    </w:div>
    <w:div w:id="628819449">
      <w:bodyDiv w:val="1"/>
      <w:marLeft w:val="0"/>
      <w:marRight w:val="0"/>
      <w:marTop w:val="0"/>
      <w:marBottom w:val="0"/>
      <w:divBdr>
        <w:top w:val="none" w:sz="0" w:space="0" w:color="auto"/>
        <w:left w:val="none" w:sz="0" w:space="0" w:color="auto"/>
        <w:bottom w:val="none" w:sz="0" w:space="0" w:color="auto"/>
        <w:right w:val="none" w:sz="0" w:space="0" w:color="auto"/>
      </w:divBdr>
    </w:div>
    <w:div w:id="666596882">
      <w:bodyDiv w:val="1"/>
      <w:marLeft w:val="0"/>
      <w:marRight w:val="0"/>
      <w:marTop w:val="0"/>
      <w:marBottom w:val="0"/>
      <w:divBdr>
        <w:top w:val="none" w:sz="0" w:space="0" w:color="auto"/>
        <w:left w:val="none" w:sz="0" w:space="0" w:color="auto"/>
        <w:bottom w:val="none" w:sz="0" w:space="0" w:color="auto"/>
        <w:right w:val="none" w:sz="0" w:space="0" w:color="auto"/>
      </w:divBdr>
    </w:div>
    <w:div w:id="668213911">
      <w:bodyDiv w:val="1"/>
      <w:marLeft w:val="0"/>
      <w:marRight w:val="0"/>
      <w:marTop w:val="0"/>
      <w:marBottom w:val="0"/>
      <w:divBdr>
        <w:top w:val="none" w:sz="0" w:space="0" w:color="auto"/>
        <w:left w:val="none" w:sz="0" w:space="0" w:color="auto"/>
        <w:bottom w:val="none" w:sz="0" w:space="0" w:color="auto"/>
        <w:right w:val="none" w:sz="0" w:space="0" w:color="auto"/>
      </w:divBdr>
    </w:div>
    <w:div w:id="688028711">
      <w:bodyDiv w:val="1"/>
      <w:marLeft w:val="0"/>
      <w:marRight w:val="0"/>
      <w:marTop w:val="0"/>
      <w:marBottom w:val="0"/>
      <w:divBdr>
        <w:top w:val="none" w:sz="0" w:space="0" w:color="auto"/>
        <w:left w:val="none" w:sz="0" w:space="0" w:color="auto"/>
        <w:bottom w:val="none" w:sz="0" w:space="0" w:color="auto"/>
        <w:right w:val="none" w:sz="0" w:space="0" w:color="auto"/>
      </w:divBdr>
    </w:div>
    <w:div w:id="699552608">
      <w:bodyDiv w:val="1"/>
      <w:marLeft w:val="0"/>
      <w:marRight w:val="0"/>
      <w:marTop w:val="0"/>
      <w:marBottom w:val="0"/>
      <w:divBdr>
        <w:top w:val="none" w:sz="0" w:space="0" w:color="auto"/>
        <w:left w:val="none" w:sz="0" w:space="0" w:color="auto"/>
        <w:bottom w:val="none" w:sz="0" w:space="0" w:color="auto"/>
        <w:right w:val="none" w:sz="0" w:space="0" w:color="auto"/>
      </w:divBdr>
    </w:div>
    <w:div w:id="706874472">
      <w:bodyDiv w:val="1"/>
      <w:marLeft w:val="0"/>
      <w:marRight w:val="0"/>
      <w:marTop w:val="0"/>
      <w:marBottom w:val="0"/>
      <w:divBdr>
        <w:top w:val="none" w:sz="0" w:space="0" w:color="auto"/>
        <w:left w:val="none" w:sz="0" w:space="0" w:color="auto"/>
        <w:bottom w:val="none" w:sz="0" w:space="0" w:color="auto"/>
        <w:right w:val="none" w:sz="0" w:space="0" w:color="auto"/>
      </w:divBdr>
    </w:div>
    <w:div w:id="707144302">
      <w:bodyDiv w:val="1"/>
      <w:marLeft w:val="0"/>
      <w:marRight w:val="0"/>
      <w:marTop w:val="0"/>
      <w:marBottom w:val="0"/>
      <w:divBdr>
        <w:top w:val="none" w:sz="0" w:space="0" w:color="auto"/>
        <w:left w:val="none" w:sz="0" w:space="0" w:color="auto"/>
        <w:bottom w:val="none" w:sz="0" w:space="0" w:color="auto"/>
        <w:right w:val="none" w:sz="0" w:space="0" w:color="auto"/>
      </w:divBdr>
    </w:div>
    <w:div w:id="707484526">
      <w:bodyDiv w:val="1"/>
      <w:marLeft w:val="0"/>
      <w:marRight w:val="0"/>
      <w:marTop w:val="0"/>
      <w:marBottom w:val="0"/>
      <w:divBdr>
        <w:top w:val="none" w:sz="0" w:space="0" w:color="auto"/>
        <w:left w:val="none" w:sz="0" w:space="0" w:color="auto"/>
        <w:bottom w:val="none" w:sz="0" w:space="0" w:color="auto"/>
        <w:right w:val="none" w:sz="0" w:space="0" w:color="auto"/>
      </w:divBdr>
    </w:div>
    <w:div w:id="749733364">
      <w:bodyDiv w:val="1"/>
      <w:marLeft w:val="0"/>
      <w:marRight w:val="0"/>
      <w:marTop w:val="0"/>
      <w:marBottom w:val="0"/>
      <w:divBdr>
        <w:top w:val="none" w:sz="0" w:space="0" w:color="auto"/>
        <w:left w:val="none" w:sz="0" w:space="0" w:color="auto"/>
        <w:bottom w:val="none" w:sz="0" w:space="0" w:color="auto"/>
        <w:right w:val="none" w:sz="0" w:space="0" w:color="auto"/>
      </w:divBdr>
    </w:div>
    <w:div w:id="752582216">
      <w:bodyDiv w:val="1"/>
      <w:marLeft w:val="0"/>
      <w:marRight w:val="0"/>
      <w:marTop w:val="0"/>
      <w:marBottom w:val="0"/>
      <w:divBdr>
        <w:top w:val="none" w:sz="0" w:space="0" w:color="auto"/>
        <w:left w:val="none" w:sz="0" w:space="0" w:color="auto"/>
        <w:bottom w:val="none" w:sz="0" w:space="0" w:color="auto"/>
        <w:right w:val="none" w:sz="0" w:space="0" w:color="auto"/>
      </w:divBdr>
    </w:div>
    <w:div w:id="760755961">
      <w:bodyDiv w:val="1"/>
      <w:marLeft w:val="0"/>
      <w:marRight w:val="0"/>
      <w:marTop w:val="0"/>
      <w:marBottom w:val="0"/>
      <w:divBdr>
        <w:top w:val="none" w:sz="0" w:space="0" w:color="auto"/>
        <w:left w:val="none" w:sz="0" w:space="0" w:color="auto"/>
        <w:bottom w:val="none" w:sz="0" w:space="0" w:color="auto"/>
        <w:right w:val="none" w:sz="0" w:space="0" w:color="auto"/>
      </w:divBdr>
    </w:div>
    <w:div w:id="784353095">
      <w:bodyDiv w:val="1"/>
      <w:marLeft w:val="0"/>
      <w:marRight w:val="0"/>
      <w:marTop w:val="0"/>
      <w:marBottom w:val="0"/>
      <w:divBdr>
        <w:top w:val="none" w:sz="0" w:space="0" w:color="auto"/>
        <w:left w:val="none" w:sz="0" w:space="0" w:color="auto"/>
        <w:bottom w:val="none" w:sz="0" w:space="0" w:color="auto"/>
        <w:right w:val="none" w:sz="0" w:space="0" w:color="auto"/>
      </w:divBdr>
    </w:div>
    <w:div w:id="786433617">
      <w:bodyDiv w:val="1"/>
      <w:marLeft w:val="0"/>
      <w:marRight w:val="0"/>
      <w:marTop w:val="0"/>
      <w:marBottom w:val="0"/>
      <w:divBdr>
        <w:top w:val="none" w:sz="0" w:space="0" w:color="auto"/>
        <w:left w:val="none" w:sz="0" w:space="0" w:color="auto"/>
        <w:bottom w:val="none" w:sz="0" w:space="0" w:color="auto"/>
        <w:right w:val="none" w:sz="0" w:space="0" w:color="auto"/>
      </w:divBdr>
    </w:div>
    <w:div w:id="788083756">
      <w:bodyDiv w:val="1"/>
      <w:marLeft w:val="0"/>
      <w:marRight w:val="0"/>
      <w:marTop w:val="0"/>
      <w:marBottom w:val="0"/>
      <w:divBdr>
        <w:top w:val="none" w:sz="0" w:space="0" w:color="auto"/>
        <w:left w:val="none" w:sz="0" w:space="0" w:color="auto"/>
        <w:bottom w:val="none" w:sz="0" w:space="0" w:color="auto"/>
        <w:right w:val="none" w:sz="0" w:space="0" w:color="auto"/>
      </w:divBdr>
    </w:div>
    <w:div w:id="795563582">
      <w:bodyDiv w:val="1"/>
      <w:marLeft w:val="0"/>
      <w:marRight w:val="0"/>
      <w:marTop w:val="0"/>
      <w:marBottom w:val="0"/>
      <w:divBdr>
        <w:top w:val="none" w:sz="0" w:space="0" w:color="auto"/>
        <w:left w:val="none" w:sz="0" w:space="0" w:color="auto"/>
        <w:bottom w:val="none" w:sz="0" w:space="0" w:color="auto"/>
        <w:right w:val="none" w:sz="0" w:space="0" w:color="auto"/>
      </w:divBdr>
    </w:div>
    <w:div w:id="797334071">
      <w:bodyDiv w:val="1"/>
      <w:marLeft w:val="0"/>
      <w:marRight w:val="0"/>
      <w:marTop w:val="0"/>
      <w:marBottom w:val="0"/>
      <w:divBdr>
        <w:top w:val="none" w:sz="0" w:space="0" w:color="auto"/>
        <w:left w:val="none" w:sz="0" w:space="0" w:color="auto"/>
        <w:bottom w:val="none" w:sz="0" w:space="0" w:color="auto"/>
        <w:right w:val="none" w:sz="0" w:space="0" w:color="auto"/>
      </w:divBdr>
    </w:div>
    <w:div w:id="811169426">
      <w:bodyDiv w:val="1"/>
      <w:marLeft w:val="0"/>
      <w:marRight w:val="0"/>
      <w:marTop w:val="0"/>
      <w:marBottom w:val="0"/>
      <w:divBdr>
        <w:top w:val="none" w:sz="0" w:space="0" w:color="auto"/>
        <w:left w:val="none" w:sz="0" w:space="0" w:color="auto"/>
        <w:bottom w:val="none" w:sz="0" w:space="0" w:color="auto"/>
        <w:right w:val="none" w:sz="0" w:space="0" w:color="auto"/>
      </w:divBdr>
    </w:div>
    <w:div w:id="822165527">
      <w:bodyDiv w:val="1"/>
      <w:marLeft w:val="0"/>
      <w:marRight w:val="0"/>
      <w:marTop w:val="0"/>
      <w:marBottom w:val="0"/>
      <w:divBdr>
        <w:top w:val="none" w:sz="0" w:space="0" w:color="auto"/>
        <w:left w:val="none" w:sz="0" w:space="0" w:color="auto"/>
        <w:bottom w:val="none" w:sz="0" w:space="0" w:color="auto"/>
        <w:right w:val="none" w:sz="0" w:space="0" w:color="auto"/>
      </w:divBdr>
    </w:div>
    <w:div w:id="843009955">
      <w:bodyDiv w:val="1"/>
      <w:marLeft w:val="0"/>
      <w:marRight w:val="0"/>
      <w:marTop w:val="0"/>
      <w:marBottom w:val="0"/>
      <w:divBdr>
        <w:top w:val="none" w:sz="0" w:space="0" w:color="auto"/>
        <w:left w:val="none" w:sz="0" w:space="0" w:color="auto"/>
        <w:bottom w:val="none" w:sz="0" w:space="0" w:color="auto"/>
        <w:right w:val="none" w:sz="0" w:space="0" w:color="auto"/>
      </w:divBdr>
    </w:div>
    <w:div w:id="848719498">
      <w:bodyDiv w:val="1"/>
      <w:marLeft w:val="0"/>
      <w:marRight w:val="0"/>
      <w:marTop w:val="0"/>
      <w:marBottom w:val="0"/>
      <w:divBdr>
        <w:top w:val="none" w:sz="0" w:space="0" w:color="auto"/>
        <w:left w:val="none" w:sz="0" w:space="0" w:color="auto"/>
        <w:bottom w:val="none" w:sz="0" w:space="0" w:color="auto"/>
        <w:right w:val="none" w:sz="0" w:space="0" w:color="auto"/>
      </w:divBdr>
    </w:div>
    <w:div w:id="894195660">
      <w:bodyDiv w:val="1"/>
      <w:marLeft w:val="0"/>
      <w:marRight w:val="0"/>
      <w:marTop w:val="0"/>
      <w:marBottom w:val="0"/>
      <w:divBdr>
        <w:top w:val="none" w:sz="0" w:space="0" w:color="auto"/>
        <w:left w:val="none" w:sz="0" w:space="0" w:color="auto"/>
        <w:bottom w:val="none" w:sz="0" w:space="0" w:color="auto"/>
        <w:right w:val="none" w:sz="0" w:space="0" w:color="auto"/>
      </w:divBdr>
    </w:div>
    <w:div w:id="898780939">
      <w:bodyDiv w:val="1"/>
      <w:marLeft w:val="0"/>
      <w:marRight w:val="0"/>
      <w:marTop w:val="0"/>
      <w:marBottom w:val="0"/>
      <w:divBdr>
        <w:top w:val="none" w:sz="0" w:space="0" w:color="auto"/>
        <w:left w:val="none" w:sz="0" w:space="0" w:color="auto"/>
        <w:bottom w:val="none" w:sz="0" w:space="0" w:color="auto"/>
        <w:right w:val="none" w:sz="0" w:space="0" w:color="auto"/>
      </w:divBdr>
    </w:div>
    <w:div w:id="930239395">
      <w:bodyDiv w:val="1"/>
      <w:marLeft w:val="0"/>
      <w:marRight w:val="0"/>
      <w:marTop w:val="0"/>
      <w:marBottom w:val="0"/>
      <w:divBdr>
        <w:top w:val="none" w:sz="0" w:space="0" w:color="auto"/>
        <w:left w:val="none" w:sz="0" w:space="0" w:color="auto"/>
        <w:bottom w:val="none" w:sz="0" w:space="0" w:color="auto"/>
        <w:right w:val="none" w:sz="0" w:space="0" w:color="auto"/>
      </w:divBdr>
    </w:div>
    <w:div w:id="947657250">
      <w:bodyDiv w:val="1"/>
      <w:marLeft w:val="0"/>
      <w:marRight w:val="0"/>
      <w:marTop w:val="0"/>
      <w:marBottom w:val="0"/>
      <w:divBdr>
        <w:top w:val="none" w:sz="0" w:space="0" w:color="auto"/>
        <w:left w:val="none" w:sz="0" w:space="0" w:color="auto"/>
        <w:bottom w:val="none" w:sz="0" w:space="0" w:color="auto"/>
        <w:right w:val="none" w:sz="0" w:space="0" w:color="auto"/>
      </w:divBdr>
    </w:div>
    <w:div w:id="973411907">
      <w:bodyDiv w:val="1"/>
      <w:marLeft w:val="0"/>
      <w:marRight w:val="0"/>
      <w:marTop w:val="0"/>
      <w:marBottom w:val="0"/>
      <w:divBdr>
        <w:top w:val="none" w:sz="0" w:space="0" w:color="auto"/>
        <w:left w:val="none" w:sz="0" w:space="0" w:color="auto"/>
        <w:bottom w:val="none" w:sz="0" w:space="0" w:color="auto"/>
        <w:right w:val="none" w:sz="0" w:space="0" w:color="auto"/>
      </w:divBdr>
    </w:div>
    <w:div w:id="973490627">
      <w:bodyDiv w:val="1"/>
      <w:marLeft w:val="0"/>
      <w:marRight w:val="0"/>
      <w:marTop w:val="0"/>
      <w:marBottom w:val="0"/>
      <w:divBdr>
        <w:top w:val="none" w:sz="0" w:space="0" w:color="auto"/>
        <w:left w:val="none" w:sz="0" w:space="0" w:color="auto"/>
        <w:bottom w:val="none" w:sz="0" w:space="0" w:color="auto"/>
        <w:right w:val="none" w:sz="0" w:space="0" w:color="auto"/>
      </w:divBdr>
    </w:div>
    <w:div w:id="975532009">
      <w:bodyDiv w:val="1"/>
      <w:marLeft w:val="0"/>
      <w:marRight w:val="0"/>
      <w:marTop w:val="0"/>
      <w:marBottom w:val="0"/>
      <w:divBdr>
        <w:top w:val="none" w:sz="0" w:space="0" w:color="auto"/>
        <w:left w:val="none" w:sz="0" w:space="0" w:color="auto"/>
        <w:bottom w:val="none" w:sz="0" w:space="0" w:color="auto"/>
        <w:right w:val="none" w:sz="0" w:space="0" w:color="auto"/>
      </w:divBdr>
    </w:div>
    <w:div w:id="979262630">
      <w:bodyDiv w:val="1"/>
      <w:marLeft w:val="0"/>
      <w:marRight w:val="0"/>
      <w:marTop w:val="0"/>
      <w:marBottom w:val="0"/>
      <w:divBdr>
        <w:top w:val="none" w:sz="0" w:space="0" w:color="auto"/>
        <w:left w:val="none" w:sz="0" w:space="0" w:color="auto"/>
        <w:bottom w:val="none" w:sz="0" w:space="0" w:color="auto"/>
        <w:right w:val="none" w:sz="0" w:space="0" w:color="auto"/>
      </w:divBdr>
    </w:div>
    <w:div w:id="988558886">
      <w:bodyDiv w:val="1"/>
      <w:marLeft w:val="0"/>
      <w:marRight w:val="0"/>
      <w:marTop w:val="0"/>
      <w:marBottom w:val="0"/>
      <w:divBdr>
        <w:top w:val="none" w:sz="0" w:space="0" w:color="auto"/>
        <w:left w:val="none" w:sz="0" w:space="0" w:color="auto"/>
        <w:bottom w:val="none" w:sz="0" w:space="0" w:color="auto"/>
        <w:right w:val="none" w:sz="0" w:space="0" w:color="auto"/>
      </w:divBdr>
    </w:div>
    <w:div w:id="988705207">
      <w:bodyDiv w:val="1"/>
      <w:marLeft w:val="0"/>
      <w:marRight w:val="0"/>
      <w:marTop w:val="0"/>
      <w:marBottom w:val="0"/>
      <w:divBdr>
        <w:top w:val="none" w:sz="0" w:space="0" w:color="auto"/>
        <w:left w:val="none" w:sz="0" w:space="0" w:color="auto"/>
        <w:bottom w:val="none" w:sz="0" w:space="0" w:color="auto"/>
        <w:right w:val="none" w:sz="0" w:space="0" w:color="auto"/>
      </w:divBdr>
    </w:div>
    <w:div w:id="1002705317">
      <w:bodyDiv w:val="1"/>
      <w:marLeft w:val="0"/>
      <w:marRight w:val="0"/>
      <w:marTop w:val="0"/>
      <w:marBottom w:val="0"/>
      <w:divBdr>
        <w:top w:val="none" w:sz="0" w:space="0" w:color="auto"/>
        <w:left w:val="none" w:sz="0" w:space="0" w:color="auto"/>
        <w:bottom w:val="none" w:sz="0" w:space="0" w:color="auto"/>
        <w:right w:val="none" w:sz="0" w:space="0" w:color="auto"/>
      </w:divBdr>
    </w:div>
    <w:div w:id="1006132621">
      <w:bodyDiv w:val="1"/>
      <w:marLeft w:val="0"/>
      <w:marRight w:val="0"/>
      <w:marTop w:val="0"/>
      <w:marBottom w:val="0"/>
      <w:divBdr>
        <w:top w:val="none" w:sz="0" w:space="0" w:color="auto"/>
        <w:left w:val="none" w:sz="0" w:space="0" w:color="auto"/>
        <w:bottom w:val="none" w:sz="0" w:space="0" w:color="auto"/>
        <w:right w:val="none" w:sz="0" w:space="0" w:color="auto"/>
      </w:divBdr>
    </w:div>
    <w:div w:id="1025599504">
      <w:bodyDiv w:val="1"/>
      <w:marLeft w:val="0"/>
      <w:marRight w:val="0"/>
      <w:marTop w:val="0"/>
      <w:marBottom w:val="0"/>
      <w:divBdr>
        <w:top w:val="none" w:sz="0" w:space="0" w:color="auto"/>
        <w:left w:val="none" w:sz="0" w:space="0" w:color="auto"/>
        <w:bottom w:val="none" w:sz="0" w:space="0" w:color="auto"/>
        <w:right w:val="none" w:sz="0" w:space="0" w:color="auto"/>
      </w:divBdr>
    </w:div>
    <w:div w:id="1027022963">
      <w:bodyDiv w:val="1"/>
      <w:marLeft w:val="0"/>
      <w:marRight w:val="0"/>
      <w:marTop w:val="0"/>
      <w:marBottom w:val="0"/>
      <w:divBdr>
        <w:top w:val="none" w:sz="0" w:space="0" w:color="auto"/>
        <w:left w:val="none" w:sz="0" w:space="0" w:color="auto"/>
        <w:bottom w:val="none" w:sz="0" w:space="0" w:color="auto"/>
        <w:right w:val="none" w:sz="0" w:space="0" w:color="auto"/>
      </w:divBdr>
    </w:div>
    <w:div w:id="1031614514">
      <w:bodyDiv w:val="1"/>
      <w:marLeft w:val="0"/>
      <w:marRight w:val="0"/>
      <w:marTop w:val="0"/>
      <w:marBottom w:val="0"/>
      <w:divBdr>
        <w:top w:val="none" w:sz="0" w:space="0" w:color="auto"/>
        <w:left w:val="none" w:sz="0" w:space="0" w:color="auto"/>
        <w:bottom w:val="none" w:sz="0" w:space="0" w:color="auto"/>
        <w:right w:val="none" w:sz="0" w:space="0" w:color="auto"/>
      </w:divBdr>
    </w:div>
    <w:div w:id="1037389356">
      <w:bodyDiv w:val="1"/>
      <w:marLeft w:val="0"/>
      <w:marRight w:val="0"/>
      <w:marTop w:val="0"/>
      <w:marBottom w:val="0"/>
      <w:divBdr>
        <w:top w:val="none" w:sz="0" w:space="0" w:color="auto"/>
        <w:left w:val="none" w:sz="0" w:space="0" w:color="auto"/>
        <w:bottom w:val="none" w:sz="0" w:space="0" w:color="auto"/>
        <w:right w:val="none" w:sz="0" w:space="0" w:color="auto"/>
      </w:divBdr>
    </w:div>
    <w:div w:id="1042093293">
      <w:bodyDiv w:val="1"/>
      <w:marLeft w:val="0"/>
      <w:marRight w:val="0"/>
      <w:marTop w:val="0"/>
      <w:marBottom w:val="0"/>
      <w:divBdr>
        <w:top w:val="none" w:sz="0" w:space="0" w:color="auto"/>
        <w:left w:val="none" w:sz="0" w:space="0" w:color="auto"/>
        <w:bottom w:val="none" w:sz="0" w:space="0" w:color="auto"/>
        <w:right w:val="none" w:sz="0" w:space="0" w:color="auto"/>
      </w:divBdr>
    </w:div>
    <w:div w:id="1042362272">
      <w:bodyDiv w:val="1"/>
      <w:marLeft w:val="0"/>
      <w:marRight w:val="0"/>
      <w:marTop w:val="0"/>
      <w:marBottom w:val="0"/>
      <w:divBdr>
        <w:top w:val="none" w:sz="0" w:space="0" w:color="auto"/>
        <w:left w:val="none" w:sz="0" w:space="0" w:color="auto"/>
        <w:bottom w:val="none" w:sz="0" w:space="0" w:color="auto"/>
        <w:right w:val="none" w:sz="0" w:space="0" w:color="auto"/>
      </w:divBdr>
    </w:div>
    <w:div w:id="1062093652">
      <w:bodyDiv w:val="1"/>
      <w:marLeft w:val="0"/>
      <w:marRight w:val="0"/>
      <w:marTop w:val="0"/>
      <w:marBottom w:val="0"/>
      <w:divBdr>
        <w:top w:val="none" w:sz="0" w:space="0" w:color="auto"/>
        <w:left w:val="none" w:sz="0" w:space="0" w:color="auto"/>
        <w:bottom w:val="none" w:sz="0" w:space="0" w:color="auto"/>
        <w:right w:val="none" w:sz="0" w:space="0" w:color="auto"/>
      </w:divBdr>
    </w:div>
    <w:div w:id="1068267962">
      <w:bodyDiv w:val="1"/>
      <w:marLeft w:val="0"/>
      <w:marRight w:val="0"/>
      <w:marTop w:val="0"/>
      <w:marBottom w:val="0"/>
      <w:divBdr>
        <w:top w:val="none" w:sz="0" w:space="0" w:color="auto"/>
        <w:left w:val="none" w:sz="0" w:space="0" w:color="auto"/>
        <w:bottom w:val="none" w:sz="0" w:space="0" w:color="auto"/>
        <w:right w:val="none" w:sz="0" w:space="0" w:color="auto"/>
      </w:divBdr>
    </w:div>
    <w:div w:id="1090781858">
      <w:bodyDiv w:val="1"/>
      <w:marLeft w:val="0"/>
      <w:marRight w:val="0"/>
      <w:marTop w:val="0"/>
      <w:marBottom w:val="0"/>
      <w:divBdr>
        <w:top w:val="none" w:sz="0" w:space="0" w:color="auto"/>
        <w:left w:val="none" w:sz="0" w:space="0" w:color="auto"/>
        <w:bottom w:val="none" w:sz="0" w:space="0" w:color="auto"/>
        <w:right w:val="none" w:sz="0" w:space="0" w:color="auto"/>
      </w:divBdr>
    </w:div>
    <w:div w:id="1107383706">
      <w:bodyDiv w:val="1"/>
      <w:marLeft w:val="0"/>
      <w:marRight w:val="0"/>
      <w:marTop w:val="0"/>
      <w:marBottom w:val="0"/>
      <w:divBdr>
        <w:top w:val="none" w:sz="0" w:space="0" w:color="auto"/>
        <w:left w:val="none" w:sz="0" w:space="0" w:color="auto"/>
        <w:bottom w:val="none" w:sz="0" w:space="0" w:color="auto"/>
        <w:right w:val="none" w:sz="0" w:space="0" w:color="auto"/>
      </w:divBdr>
    </w:div>
    <w:div w:id="1108820157">
      <w:bodyDiv w:val="1"/>
      <w:marLeft w:val="0"/>
      <w:marRight w:val="0"/>
      <w:marTop w:val="0"/>
      <w:marBottom w:val="0"/>
      <w:divBdr>
        <w:top w:val="none" w:sz="0" w:space="0" w:color="auto"/>
        <w:left w:val="none" w:sz="0" w:space="0" w:color="auto"/>
        <w:bottom w:val="none" w:sz="0" w:space="0" w:color="auto"/>
        <w:right w:val="none" w:sz="0" w:space="0" w:color="auto"/>
      </w:divBdr>
    </w:div>
    <w:div w:id="1110782572">
      <w:bodyDiv w:val="1"/>
      <w:marLeft w:val="0"/>
      <w:marRight w:val="0"/>
      <w:marTop w:val="0"/>
      <w:marBottom w:val="0"/>
      <w:divBdr>
        <w:top w:val="none" w:sz="0" w:space="0" w:color="auto"/>
        <w:left w:val="none" w:sz="0" w:space="0" w:color="auto"/>
        <w:bottom w:val="none" w:sz="0" w:space="0" w:color="auto"/>
        <w:right w:val="none" w:sz="0" w:space="0" w:color="auto"/>
      </w:divBdr>
    </w:div>
    <w:div w:id="1118378359">
      <w:bodyDiv w:val="1"/>
      <w:marLeft w:val="0"/>
      <w:marRight w:val="0"/>
      <w:marTop w:val="0"/>
      <w:marBottom w:val="0"/>
      <w:divBdr>
        <w:top w:val="none" w:sz="0" w:space="0" w:color="auto"/>
        <w:left w:val="none" w:sz="0" w:space="0" w:color="auto"/>
        <w:bottom w:val="none" w:sz="0" w:space="0" w:color="auto"/>
        <w:right w:val="none" w:sz="0" w:space="0" w:color="auto"/>
      </w:divBdr>
    </w:div>
    <w:div w:id="1125999047">
      <w:bodyDiv w:val="1"/>
      <w:marLeft w:val="0"/>
      <w:marRight w:val="0"/>
      <w:marTop w:val="0"/>
      <w:marBottom w:val="0"/>
      <w:divBdr>
        <w:top w:val="none" w:sz="0" w:space="0" w:color="auto"/>
        <w:left w:val="none" w:sz="0" w:space="0" w:color="auto"/>
        <w:bottom w:val="none" w:sz="0" w:space="0" w:color="auto"/>
        <w:right w:val="none" w:sz="0" w:space="0" w:color="auto"/>
      </w:divBdr>
    </w:div>
    <w:div w:id="1128428869">
      <w:bodyDiv w:val="1"/>
      <w:marLeft w:val="0"/>
      <w:marRight w:val="0"/>
      <w:marTop w:val="0"/>
      <w:marBottom w:val="0"/>
      <w:divBdr>
        <w:top w:val="none" w:sz="0" w:space="0" w:color="auto"/>
        <w:left w:val="none" w:sz="0" w:space="0" w:color="auto"/>
        <w:bottom w:val="none" w:sz="0" w:space="0" w:color="auto"/>
        <w:right w:val="none" w:sz="0" w:space="0" w:color="auto"/>
      </w:divBdr>
    </w:div>
    <w:div w:id="1174295504">
      <w:bodyDiv w:val="1"/>
      <w:marLeft w:val="0"/>
      <w:marRight w:val="0"/>
      <w:marTop w:val="0"/>
      <w:marBottom w:val="0"/>
      <w:divBdr>
        <w:top w:val="none" w:sz="0" w:space="0" w:color="auto"/>
        <w:left w:val="none" w:sz="0" w:space="0" w:color="auto"/>
        <w:bottom w:val="none" w:sz="0" w:space="0" w:color="auto"/>
        <w:right w:val="none" w:sz="0" w:space="0" w:color="auto"/>
      </w:divBdr>
    </w:div>
    <w:div w:id="1184251349">
      <w:bodyDiv w:val="1"/>
      <w:marLeft w:val="0"/>
      <w:marRight w:val="0"/>
      <w:marTop w:val="0"/>
      <w:marBottom w:val="0"/>
      <w:divBdr>
        <w:top w:val="none" w:sz="0" w:space="0" w:color="auto"/>
        <w:left w:val="none" w:sz="0" w:space="0" w:color="auto"/>
        <w:bottom w:val="none" w:sz="0" w:space="0" w:color="auto"/>
        <w:right w:val="none" w:sz="0" w:space="0" w:color="auto"/>
      </w:divBdr>
    </w:div>
    <w:div w:id="1219781361">
      <w:bodyDiv w:val="1"/>
      <w:marLeft w:val="0"/>
      <w:marRight w:val="0"/>
      <w:marTop w:val="0"/>
      <w:marBottom w:val="0"/>
      <w:divBdr>
        <w:top w:val="none" w:sz="0" w:space="0" w:color="auto"/>
        <w:left w:val="none" w:sz="0" w:space="0" w:color="auto"/>
        <w:bottom w:val="none" w:sz="0" w:space="0" w:color="auto"/>
        <w:right w:val="none" w:sz="0" w:space="0" w:color="auto"/>
      </w:divBdr>
    </w:div>
    <w:div w:id="1224827100">
      <w:bodyDiv w:val="1"/>
      <w:marLeft w:val="0"/>
      <w:marRight w:val="0"/>
      <w:marTop w:val="0"/>
      <w:marBottom w:val="0"/>
      <w:divBdr>
        <w:top w:val="none" w:sz="0" w:space="0" w:color="auto"/>
        <w:left w:val="none" w:sz="0" w:space="0" w:color="auto"/>
        <w:bottom w:val="none" w:sz="0" w:space="0" w:color="auto"/>
        <w:right w:val="none" w:sz="0" w:space="0" w:color="auto"/>
      </w:divBdr>
    </w:div>
    <w:div w:id="1225724021">
      <w:bodyDiv w:val="1"/>
      <w:marLeft w:val="0"/>
      <w:marRight w:val="0"/>
      <w:marTop w:val="0"/>
      <w:marBottom w:val="0"/>
      <w:divBdr>
        <w:top w:val="none" w:sz="0" w:space="0" w:color="auto"/>
        <w:left w:val="none" w:sz="0" w:space="0" w:color="auto"/>
        <w:bottom w:val="none" w:sz="0" w:space="0" w:color="auto"/>
        <w:right w:val="none" w:sz="0" w:space="0" w:color="auto"/>
      </w:divBdr>
    </w:div>
    <w:div w:id="1247693034">
      <w:bodyDiv w:val="1"/>
      <w:marLeft w:val="0"/>
      <w:marRight w:val="0"/>
      <w:marTop w:val="0"/>
      <w:marBottom w:val="0"/>
      <w:divBdr>
        <w:top w:val="none" w:sz="0" w:space="0" w:color="auto"/>
        <w:left w:val="none" w:sz="0" w:space="0" w:color="auto"/>
        <w:bottom w:val="none" w:sz="0" w:space="0" w:color="auto"/>
        <w:right w:val="none" w:sz="0" w:space="0" w:color="auto"/>
      </w:divBdr>
    </w:div>
    <w:div w:id="1253586971">
      <w:bodyDiv w:val="1"/>
      <w:marLeft w:val="0"/>
      <w:marRight w:val="0"/>
      <w:marTop w:val="0"/>
      <w:marBottom w:val="0"/>
      <w:divBdr>
        <w:top w:val="none" w:sz="0" w:space="0" w:color="auto"/>
        <w:left w:val="none" w:sz="0" w:space="0" w:color="auto"/>
        <w:bottom w:val="none" w:sz="0" w:space="0" w:color="auto"/>
        <w:right w:val="none" w:sz="0" w:space="0" w:color="auto"/>
      </w:divBdr>
    </w:div>
    <w:div w:id="1254053000">
      <w:bodyDiv w:val="1"/>
      <w:marLeft w:val="0"/>
      <w:marRight w:val="0"/>
      <w:marTop w:val="0"/>
      <w:marBottom w:val="0"/>
      <w:divBdr>
        <w:top w:val="none" w:sz="0" w:space="0" w:color="auto"/>
        <w:left w:val="none" w:sz="0" w:space="0" w:color="auto"/>
        <w:bottom w:val="none" w:sz="0" w:space="0" w:color="auto"/>
        <w:right w:val="none" w:sz="0" w:space="0" w:color="auto"/>
      </w:divBdr>
    </w:div>
    <w:div w:id="1256282940">
      <w:bodyDiv w:val="1"/>
      <w:marLeft w:val="0"/>
      <w:marRight w:val="0"/>
      <w:marTop w:val="0"/>
      <w:marBottom w:val="0"/>
      <w:divBdr>
        <w:top w:val="none" w:sz="0" w:space="0" w:color="auto"/>
        <w:left w:val="none" w:sz="0" w:space="0" w:color="auto"/>
        <w:bottom w:val="none" w:sz="0" w:space="0" w:color="auto"/>
        <w:right w:val="none" w:sz="0" w:space="0" w:color="auto"/>
      </w:divBdr>
    </w:div>
    <w:div w:id="1267538105">
      <w:bodyDiv w:val="1"/>
      <w:marLeft w:val="0"/>
      <w:marRight w:val="0"/>
      <w:marTop w:val="0"/>
      <w:marBottom w:val="0"/>
      <w:divBdr>
        <w:top w:val="none" w:sz="0" w:space="0" w:color="auto"/>
        <w:left w:val="none" w:sz="0" w:space="0" w:color="auto"/>
        <w:bottom w:val="none" w:sz="0" w:space="0" w:color="auto"/>
        <w:right w:val="none" w:sz="0" w:space="0" w:color="auto"/>
      </w:divBdr>
    </w:div>
    <w:div w:id="1276214976">
      <w:bodyDiv w:val="1"/>
      <w:marLeft w:val="0"/>
      <w:marRight w:val="0"/>
      <w:marTop w:val="0"/>
      <w:marBottom w:val="0"/>
      <w:divBdr>
        <w:top w:val="none" w:sz="0" w:space="0" w:color="auto"/>
        <w:left w:val="none" w:sz="0" w:space="0" w:color="auto"/>
        <w:bottom w:val="none" w:sz="0" w:space="0" w:color="auto"/>
        <w:right w:val="none" w:sz="0" w:space="0" w:color="auto"/>
      </w:divBdr>
    </w:div>
    <w:div w:id="1280528666">
      <w:bodyDiv w:val="1"/>
      <w:marLeft w:val="0"/>
      <w:marRight w:val="0"/>
      <w:marTop w:val="0"/>
      <w:marBottom w:val="0"/>
      <w:divBdr>
        <w:top w:val="none" w:sz="0" w:space="0" w:color="auto"/>
        <w:left w:val="none" w:sz="0" w:space="0" w:color="auto"/>
        <w:bottom w:val="none" w:sz="0" w:space="0" w:color="auto"/>
        <w:right w:val="none" w:sz="0" w:space="0" w:color="auto"/>
      </w:divBdr>
    </w:div>
    <w:div w:id="1298681932">
      <w:bodyDiv w:val="1"/>
      <w:marLeft w:val="0"/>
      <w:marRight w:val="0"/>
      <w:marTop w:val="0"/>
      <w:marBottom w:val="0"/>
      <w:divBdr>
        <w:top w:val="none" w:sz="0" w:space="0" w:color="auto"/>
        <w:left w:val="none" w:sz="0" w:space="0" w:color="auto"/>
        <w:bottom w:val="none" w:sz="0" w:space="0" w:color="auto"/>
        <w:right w:val="none" w:sz="0" w:space="0" w:color="auto"/>
      </w:divBdr>
    </w:div>
    <w:div w:id="1302803381">
      <w:bodyDiv w:val="1"/>
      <w:marLeft w:val="0"/>
      <w:marRight w:val="0"/>
      <w:marTop w:val="0"/>
      <w:marBottom w:val="0"/>
      <w:divBdr>
        <w:top w:val="none" w:sz="0" w:space="0" w:color="auto"/>
        <w:left w:val="none" w:sz="0" w:space="0" w:color="auto"/>
        <w:bottom w:val="none" w:sz="0" w:space="0" w:color="auto"/>
        <w:right w:val="none" w:sz="0" w:space="0" w:color="auto"/>
      </w:divBdr>
    </w:div>
    <w:div w:id="1309434429">
      <w:bodyDiv w:val="1"/>
      <w:marLeft w:val="0"/>
      <w:marRight w:val="0"/>
      <w:marTop w:val="0"/>
      <w:marBottom w:val="0"/>
      <w:divBdr>
        <w:top w:val="none" w:sz="0" w:space="0" w:color="auto"/>
        <w:left w:val="none" w:sz="0" w:space="0" w:color="auto"/>
        <w:bottom w:val="none" w:sz="0" w:space="0" w:color="auto"/>
        <w:right w:val="none" w:sz="0" w:space="0" w:color="auto"/>
      </w:divBdr>
    </w:div>
    <w:div w:id="1317101735">
      <w:bodyDiv w:val="1"/>
      <w:marLeft w:val="0"/>
      <w:marRight w:val="0"/>
      <w:marTop w:val="0"/>
      <w:marBottom w:val="0"/>
      <w:divBdr>
        <w:top w:val="none" w:sz="0" w:space="0" w:color="auto"/>
        <w:left w:val="none" w:sz="0" w:space="0" w:color="auto"/>
        <w:bottom w:val="none" w:sz="0" w:space="0" w:color="auto"/>
        <w:right w:val="none" w:sz="0" w:space="0" w:color="auto"/>
      </w:divBdr>
    </w:div>
    <w:div w:id="1328090876">
      <w:bodyDiv w:val="1"/>
      <w:marLeft w:val="0"/>
      <w:marRight w:val="0"/>
      <w:marTop w:val="0"/>
      <w:marBottom w:val="0"/>
      <w:divBdr>
        <w:top w:val="none" w:sz="0" w:space="0" w:color="auto"/>
        <w:left w:val="none" w:sz="0" w:space="0" w:color="auto"/>
        <w:bottom w:val="none" w:sz="0" w:space="0" w:color="auto"/>
        <w:right w:val="none" w:sz="0" w:space="0" w:color="auto"/>
      </w:divBdr>
    </w:div>
    <w:div w:id="1329939141">
      <w:bodyDiv w:val="1"/>
      <w:marLeft w:val="0"/>
      <w:marRight w:val="0"/>
      <w:marTop w:val="0"/>
      <w:marBottom w:val="0"/>
      <w:divBdr>
        <w:top w:val="none" w:sz="0" w:space="0" w:color="auto"/>
        <w:left w:val="none" w:sz="0" w:space="0" w:color="auto"/>
        <w:bottom w:val="none" w:sz="0" w:space="0" w:color="auto"/>
        <w:right w:val="none" w:sz="0" w:space="0" w:color="auto"/>
      </w:divBdr>
    </w:div>
    <w:div w:id="1335300624">
      <w:bodyDiv w:val="1"/>
      <w:marLeft w:val="0"/>
      <w:marRight w:val="0"/>
      <w:marTop w:val="0"/>
      <w:marBottom w:val="0"/>
      <w:divBdr>
        <w:top w:val="none" w:sz="0" w:space="0" w:color="auto"/>
        <w:left w:val="none" w:sz="0" w:space="0" w:color="auto"/>
        <w:bottom w:val="none" w:sz="0" w:space="0" w:color="auto"/>
        <w:right w:val="none" w:sz="0" w:space="0" w:color="auto"/>
      </w:divBdr>
    </w:div>
    <w:div w:id="1339040960">
      <w:bodyDiv w:val="1"/>
      <w:marLeft w:val="0"/>
      <w:marRight w:val="0"/>
      <w:marTop w:val="0"/>
      <w:marBottom w:val="0"/>
      <w:divBdr>
        <w:top w:val="none" w:sz="0" w:space="0" w:color="auto"/>
        <w:left w:val="none" w:sz="0" w:space="0" w:color="auto"/>
        <w:bottom w:val="none" w:sz="0" w:space="0" w:color="auto"/>
        <w:right w:val="none" w:sz="0" w:space="0" w:color="auto"/>
      </w:divBdr>
    </w:div>
    <w:div w:id="1339380771">
      <w:bodyDiv w:val="1"/>
      <w:marLeft w:val="0"/>
      <w:marRight w:val="0"/>
      <w:marTop w:val="0"/>
      <w:marBottom w:val="0"/>
      <w:divBdr>
        <w:top w:val="none" w:sz="0" w:space="0" w:color="auto"/>
        <w:left w:val="none" w:sz="0" w:space="0" w:color="auto"/>
        <w:bottom w:val="none" w:sz="0" w:space="0" w:color="auto"/>
        <w:right w:val="none" w:sz="0" w:space="0" w:color="auto"/>
      </w:divBdr>
    </w:div>
    <w:div w:id="1365791473">
      <w:bodyDiv w:val="1"/>
      <w:marLeft w:val="0"/>
      <w:marRight w:val="0"/>
      <w:marTop w:val="0"/>
      <w:marBottom w:val="0"/>
      <w:divBdr>
        <w:top w:val="none" w:sz="0" w:space="0" w:color="auto"/>
        <w:left w:val="none" w:sz="0" w:space="0" w:color="auto"/>
        <w:bottom w:val="none" w:sz="0" w:space="0" w:color="auto"/>
        <w:right w:val="none" w:sz="0" w:space="0" w:color="auto"/>
      </w:divBdr>
    </w:div>
    <w:div w:id="1392070992">
      <w:bodyDiv w:val="1"/>
      <w:marLeft w:val="0"/>
      <w:marRight w:val="0"/>
      <w:marTop w:val="0"/>
      <w:marBottom w:val="0"/>
      <w:divBdr>
        <w:top w:val="none" w:sz="0" w:space="0" w:color="auto"/>
        <w:left w:val="none" w:sz="0" w:space="0" w:color="auto"/>
        <w:bottom w:val="none" w:sz="0" w:space="0" w:color="auto"/>
        <w:right w:val="none" w:sz="0" w:space="0" w:color="auto"/>
      </w:divBdr>
    </w:div>
    <w:div w:id="1405302262">
      <w:bodyDiv w:val="1"/>
      <w:marLeft w:val="0"/>
      <w:marRight w:val="0"/>
      <w:marTop w:val="0"/>
      <w:marBottom w:val="0"/>
      <w:divBdr>
        <w:top w:val="none" w:sz="0" w:space="0" w:color="auto"/>
        <w:left w:val="none" w:sz="0" w:space="0" w:color="auto"/>
        <w:bottom w:val="none" w:sz="0" w:space="0" w:color="auto"/>
        <w:right w:val="none" w:sz="0" w:space="0" w:color="auto"/>
      </w:divBdr>
    </w:div>
    <w:div w:id="1406150612">
      <w:bodyDiv w:val="1"/>
      <w:marLeft w:val="0"/>
      <w:marRight w:val="0"/>
      <w:marTop w:val="0"/>
      <w:marBottom w:val="0"/>
      <w:divBdr>
        <w:top w:val="none" w:sz="0" w:space="0" w:color="auto"/>
        <w:left w:val="none" w:sz="0" w:space="0" w:color="auto"/>
        <w:bottom w:val="none" w:sz="0" w:space="0" w:color="auto"/>
        <w:right w:val="none" w:sz="0" w:space="0" w:color="auto"/>
      </w:divBdr>
    </w:div>
    <w:div w:id="1406417712">
      <w:bodyDiv w:val="1"/>
      <w:marLeft w:val="0"/>
      <w:marRight w:val="0"/>
      <w:marTop w:val="0"/>
      <w:marBottom w:val="0"/>
      <w:divBdr>
        <w:top w:val="none" w:sz="0" w:space="0" w:color="auto"/>
        <w:left w:val="none" w:sz="0" w:space="0" w:color="auto"/>
        <w:bottom w:val="none" w:sz="0" w:space="0" w:color="auto"/>
        <w:right w:val="none" w:sz="0" w:space="0" w:color="auto"/>
      </w:divBdr>
    </w:div>
    <w:div w:id="1412308997">
      <w:bodyDiv w:val="1"/>
      <w:marLeft w:val="0"/>
      <w:marRight w:val="0"/>
      <w:marTop w:val="0"/>
      <w:marBottom w:val="0"/>
      <w:divBdr>
        <w:top w:val="none" w:sz="0" w:space="0" w:color="auto"/>
        <w:left w:val="none" w:sz="0" w:space="0" w:color="auto"/>
        <w:bottom w:val="none" w:sz="0" w:space="0" w:color="auto"/>
        <w:right w:val="none" w:sz="0" w:space="0" w:color="auto"/>
      </w:divBdr>
    </w:div>
    <w:div w:id="1417895950">
      <w:bodyDiv w:val="1"/>
      <w:marLeft w:val="0"/>
      <w:marRight w:val="0"/>
      <w:marTop w:val="0"/>
      <w:marBottom w:val="0"/>
      <w:divBdr>
        <w:top w:val="none" w:sz="0" w:space="0" w:color="auto"/>
        <w:left w:val="none" w:sz="0" w:space="0" w:color="auto"/>
        <w:bottom w:val="none" w:sz="0" w:space="0" w:color="auto"/>
        <w:right w:val="none" w:sz="0" w:space="0" w:color="auto"/>
      </w:divBdr>
    </w:div>
    <w:div w:id="1421289328">
      <w:bodyDiv w:val="1"/>
      <w:marLeft w:val="0"/>
      <w:marRight w:val="0"/>
      <w:marTop w:val="0"/>
      <w:marBottom w:val="0"/>
      <w:divBdr>
        <w:top w:val="none" w:sz="0" w:space="0" w:color="auto"/>
        <w:left w:val="none" w:sz="0" w:space="0" w:color="auto"/>
        <w:bottom w:val="none" w:sz="0" w:space="0" w:color="auto"/>
        <w:right w:val="none" w:sz="0" w:space="0" w:color="auto"/>
      </w:divBdr>
    </w:div>
    <w:div w:id="1442334133">
      <w:bodyDiv w:val="1"/>
      <w:marLeft w:val="0"/>
      <w:marRight w:val="0"/>
      <w:marTop w:val="0"/>
      <w:marBottom w:val="0"/>
      <w:divBdr>
        <w:top w:val="none" w:sz="0" w:space="0" w:color="auto"/>
        <w:left w:val="none" w:sz="0" w:space="0" w:color="auto"/>
        <w:bottom w:val="none" w:sz="0" w:space="0" w:color="auto"/>
        <w:right w:val="none" w:sz="0" w:space="0" w:color="auto"/>
      </w:divBdr>
    </w:div>
    <w:div w:id="1442533998">
      <w:bodyDiv w:val="1"/>
      <w:marLeft w:val="0"/>
      <w:marRight w:val="0"/>
      <w:marTop w:val="0"/>
      <w:marBottom w:val="0"/>
      <w:divBdr>
        <w:top w:val="none" w:sz="0" w:space="0" w:color="auto"/>
        <w:left w:val="none" w:sz="0" w:space="0" w:color="auto"/>
        <w:bottom w:val="none" w:sz="0" w:space="0" w:color="auto"/>
        <w:right w:val="none" w:sz="0" w:space="0" w:color="auto"/>
      </w:divBdr>
    </w:div>
    <w:div w:id="1445730508">
      <w:bodyDiv w:val="1"/>
      <w:marLeft w:val="0"/>
      <w:marRight w:val="0"/>
      <w:marTop w:val="0"/>
      <w:marBottom w:val="0"/>
      <w:divBdr>
        <w:top w:val="none" w:sz="0" w:space="0" w:color="auto"/>
        <w:left w:val="none" w:sz="0" w:space="0" w:color="auto"/>
        <w:bottom w:val="none" w:sz="0" w:space="0" w:color="auto"/>
        <w:right w:val="none" w:sz="0" w:space="0" w:color="auto"/>
      </w:divBdr>
    </w:div>
    <w:div w:id="1449006800">
      <w:bodyDiv w:val="1"/>
      <w:marLeft w:val="0"/>
      <w:marRight w:val="0"/>
      <w:marTop w:val="0"/>
      <w:marBottom w:val="0"/>
      <w:divBdr>
        <w:top w:val="none" w:sz="0" w:space="0" w:color="auto"/>
        <w:left w:val="none" w:sz="0" w:space="0" w:color="auto"/>
        <w:bottom w:val="none" w:sz="0" w:space="0" w:color="auto"/>
        <w:right w:val="none" w:sz="0" w:space="0" w:color="auto"/>
      </w:divBdr>
    </w:div>
    <w:div w:id="1465654396">
      <w:bodyDiv w:val="1"/>
      <w:marLeft w:val="0"/>
      <w:marRight w:val="0"/>
      <w:marTop w:val="0"/>
      <w:marBottom w:val="0"/>
      <w:divBdr>
        <w:top w:val="none" w:sz="0" w:space="0" w:color="auto"/>
        <w:left w:val="none" w:sz="0" w:space="0" w:color="auto"/>
        <w:bottom w:val="none" w:sz="0" w:space="0" w:color="auto"/>
        <w:right w:val="none" w:sz="0" w:space="0" w:color="auto"/>
      </w:divBdr>
    </w:div>
    <w:div w:id="1472867478">
      <w:bodyDiv w:val="1"/>
      <w:marLeft w:val="0"/>
      <w:marRight w:val="0"/>
      <w:marTop w:val="0"/>
      <w:marBottom w:val="0"/>
      <w:divBdr>
        <w:top w:val="none" w:sz="0" w:space="0" w:color="auto"/>
        <w:left w:val="none" w:sz="0" w:space="0" w:color="auto"/>
        <w:bottom w:val="none" w:sz="0" w:space="0" w:color="auto"/>
        <w:right w:val="none" w:sz="0" w:space="0" w:color="auto"/>
      </w:divBdr>
    </w:div>
    <w:div w:id="1477644228">
      <w:bodyDiv w:val="1"/>
      <w:marLeft w:val="0"/>
      <w:marRight w:val="0"/>
      <w:marTop w:val="0"/>
      <w:marBottom w:val="0"/>
      <w:divBdr>
        <w:top w:val="none" w:sz="0" w:space="0" w:color="auto"/>
        <w:left w:val="none" w:sz="0" w:space="0" w:color="auto"/>
        <w:bottom w:val="none" w:sz="0" w:space="0" w:color="auto"/>
        <w:right w:val="none" w:sz="0" w:space="0" w:color="auto"/>
      </w:divBdr>
    </w:div>
    <w:div w:id="1482235969">
      <w:bodyDiv w:val="1"/>
      <w:marLeft w:val="0"/>
      <w:marRight w:val="0"/>
      <w:marTop w:val="0"/>
      <w:marBottom w:val="0"/>
      <w:divBdr>
        <w:top w:val="none" w:sz="0" w:space="0" w:color="auto"/>
        <w:left w:val="none" w:sz="0" w:space="0" w:color="auto"/>
        <w:bottom w:val="none" w:sz="0" w:space="0" w:color="auto"/>
        <w:right w:val="none" w:sz="0" w:space="0" w:color="auto"/>
      </w:divBdr>
    </w:div>
    <w:div w:id="1482425286">
      <w:bodyDiv w:val="1"/>
      <w:marLeft w:val="0"/>
      <w:marRight w:val="0"/>
      <w:marTop w:val="0"/>
      <w:marBottom w:val="0"/>
      <w:divBdr>
        <w:top w:val="none" w:sz="0" w:space="0" w:color="auto"/>
        <w:left w:val="none" w:sz="0" w:space="0" w:color="auto"/>
        <w:bottom w:val="none" w:sz="0" w:space="0" w:color="auto"/>
        <w:right w:val="none" w:sz="0" w:space="0" w:color="auto"/>
      </w:divBdr>
    </w:div>
    <w:div w:id="1484616593">
      <w:bodyDiv w:val="1"/>
      <w:marLeft w:val="0"/>
      <w:marRight w:val="0"/>
      <w:marTop w:val="0"/>
      <w:marBottom w:val="0"/>
      <w:divBdr>
        <w:top w:val="none" w:sz="0" w:space="0" w:color="auto"/>
        <w:left w:val="none" w:sz="0" w:space="0" w:color="auto"/>
        <w:bottom w:val="none" w:sz="0" w:space="0" w:color="auto"/>
        <w:right w:val="none" w:sz="0" w:space="0" w:color="auto"/>
      </w:divBdr>
    </w:div>
    <w:div w:id="1502964345">
      <w:bodyDiv w:val="1"/>
      <w:marLeft w:val="0"/>
      <w:marRight w:val="0"/>
      <w:marTop w:val="0"/>
      <w:marBottom w:val="0"/>
      <w:divBdr>
        <w:top w:val="none" w:sz="0" w:space="0" w:color="auto"/>
        <w:left w:val="none" w:sz="0" w:space="0" w:color="auto"/>
        <w:bottom w:val="none" w:sz="0" w:space="0" w:color="auto"/>
        <w:right w:val="none" w:sz="0" w:space="0" w:color="auto"/>
      </w:divBdr>
    </w:div>
    <w:div w:id="1532767315">
      <w:bodyDiv w:val="1"/>
      <w:marLeft w:val="0"/>
      <w:marRight w:val="0"/>
      <w:marTop w:val="0"/>
      <w:marBottom w:val="0"/>
      <w:divBdr>
        <w:top w:val="none" w:sz="0" w:space="0" w:color="auto"/>
        <w:left w:val="none" w:sz="0" w:space="0" w:color="auto"/>
        <w:bottom w:val="none" w:sz="0" w:space="0" w:color="auto"/>
        <w:right w:val="none" w:sz="0" w:space="0" w:color="auto"/>
      </w:divBdr>
    </w:div>
    <w:div w:id="1536117361">
      <w:bodyDiv w:val="1"/>
      <w:marLeft w:val="0"/>
      <w:marRight w:val="0"/>
      <w:marTop w:val="0"/>
      <w:marBottom w:val="0"/>
      <w:divBdr>
        <w:top w:val="none" w:sz="0" w:space="0" w:color="auto"/>
        <w:left w:val="none" w:sz="0" w:space="0" w:color="auto"/>
        <w:bottom w:val="none" w:sz="0" w:space="0" w:color="auto"/>
        <w:right w:val="none" w:sz="0" w:space="0" w:color="auto"/>
      </w:divBdr>
    </w:div>
    <w:div w:id="1540822740">
      <w:bodyDiv w:val="1"/>
      <w:marLeft w:val="0"/>
      <w:marRight w:val="0"/>
      <w:marTop w:val="0"/>
      <w:marBottom w:val="0"/>
      <w:divBdr>
        <w:top w:val="none" w:sz="0" w:space="0" w:color="auto"/>
        <w:left w:val="none" w:sz="0" w:space="0" w:color="auto"/>
        <w:bottom w:val="none" w:sz="0" w:space="0" w:color="auto"/>
        <w:right w:val="none" w:sz="0" w:space="0" w:color="auto"/>
      </w:divBdr>
    </w:div>
    <w:div w:id="1543404226">
      <w:bodyDiv w:val="1"/>
      <w:marLeft w:val="0"/>
      <w:marRight w:val="0"/>
      <w:marTop w:val="0"/>
      <w:marBottom w:val="0"/>
      <w:divBdr>
        <w:top w:val="none" w:sz="0" w:space="0" w:color="auto"/>
        <w:left w:val="none" w:sz="0" w:space="0" w:color="auto"/>
        <w:bottom w:val="none" w:sz="0" w:space="0" w:color="auto"/>
        <w:right w:val="none" w:sz="0" w:space="0" w:color="auto"/>
      </w:divBdr>
    </w:div>
    <w:div w:id="1549147501">
      <w:bodyDiv w:val="1"/>
      <w:marLeft w:val="0"/>
      <w:marRight w:val="0"/>
      <w:marTop w:val="0"/>
      <w:marBottom w:val="0"/>
      <w:divBdr>
        <w:top w:val="none" w:sz="0" w:space="0" w:color="auto"/>
        <w:left w:val="none" w:sz="0" w:space="0" w:color="auto"/>
        <w:bottom w:val="none" w:sz="0" w:space="0" w:color="auto"/>
        <w:right w:val="none" w:sz="0" w:space="0" w:color="auto"/>
      </w:divBdr>
    </w:div>
    <w:div w:id="1559588366">
      <w:bodyDiv w:val="1"/>
      <w:marLeft w:val="0"/>
      <w:marRight w:val="0"/>
      <w:marTop w:val="0"/>
      <w:marBottom w:val="0"/>
      <w:divBdr>
        <w:top w:val="none" w:sz="0" w:space="0" w:color="auto"/>
        <w:left w:val="none" w:sz="0" w:space="0" w:color="auto"/>
        <w:bottom w:val="none" w:sz="0" w:space="0" w:color="auto"/>
        <w:right w:val="none" w:sz="0" w:space="0" w:color="auto"/>
      </w:divBdr>
    </w:div>
    <w:div w:id="1580283609">
      <w:bodyDiv w:val="1"/>
      <w:marLeft w:val="0"/>
      <w:marRight w:val="0"/>
      <w:marTop w:val="0"/>
      <w:marBottom w:val="0"/>
      <w:divBdr>
        <w:top w:val="none" w:sz="0" w:space="0" w:color="auto"/>
        <w:left w:val="none" w:sz="0" w:space="0" w:color="auto"/>
        <w:bottom w:val="none" w:sz="0" w:space="0" w:color="auto"/>
        <w:right w:val="none" w:sz="0" w:space="0" w:color="auto"/>
      </w:divBdr>
    </w:div>
    <w:div w:id="1588424635">
      <w:bodyDiv w:val="1"/>
      <w:marLeft w:val="0"/>
      <w:marRight w:val="0"/>
      <w:marTop w:val="0"/>
      <w:marBottom w:val="0"/>
      <w:divBdr>
        <w:top w:val="none" w:sz="0" w:space="0" w:color="auto"/>
        <w:left w:val="none" w:sz="0" w:space="0" w:color="auto"/>
        <w:bottom w:val="none" w:sz="0" w:space="0" w:color="auto"/>
        <w:right w:val="none" w:sz="0" w:space="0" w:color="auto"/>
      </w:divBdr>
    </w:div>
    <w:div w:id="1610316685">
      <w:bodyDiv w:val="1"/>
      <w:marLeft w:val="0"/>
      <w:marRight w:val="0"/>
      <w:marTop w:val="0"/>
      <w:marBottom w:val="0"/>
      <w:divBdr>
        <w:top w:val="none" w:sz="0" w:space="0" w:color="auto"/>
        <w:left w:val="none" w:sz="0" w:space="0" w:color="auto"/>
        <w:bottom w:val="none" w:sz="0" w:space="0" w:color="auto"/>
        <w:right w:val="none" w:sz="0" w:space="0" w:color="auto"/>
      </w:divBdr>
    </w:div>
    <w:div w:id="1631352215">
      <w:bodyDiv w:val="1"/>
      <w:marLeft w:val="0"/>
      <w:marRight w:val="0"/>
      <w:marTop w:val="0"/>
      <w:marBottom w:val="0"/>
      <w:divBdr>
        <w:top w:val="none" w:sz="0" w:space="0" w:color="auto"/>
        <w:left w:val="none" w:sz="0" w:space="0" w:color="auto"/>
        <w:bottom w:val="none" w:sz="0" w:space="0" w:color="auto"/>
        <w:right w:val="none" w:sz="0" w:space="0" w:color="auto"/>
      </w:divBdr>
    </w:div>
    <w:div w:id="1641300365">
      <w:bodyDiv w:val="1"/>
      <w:marLeft w:val="0"/>
      <w:marRight w:val="0"/>
      <w:marTop w:val="0"/>
      <w:marBottom w:val="0"/>
      <w:divBdr>
        <w:top w:val="none" w:sz="0" w:space="0" w:color="auto"/>
        <w:left w:val="none" w:sz="0" w:space="0" w:color="auto"/>
        <w:bottom w:val="none" w:sz="0" w:space="0" w:color="auto"/>
        <w:right w:val="none" w:sz="0" w:space="0" w:color="auto"/>
      </w:divBdr>
    </w:div>
    <w:div w:id="1652833792">
      <w:bodyDiv w:val="1"/>
      <w:marLeft w:val="0"/>
      <w:marRight w:val="0"/>
      <w:marTop w:val="0"/>
      <w:marBottom w:val="0"/>
      <w:divBdr>
        <w:top w:val="none" w:sz="0" w:space="0" w:color="auto"/>
        <w:left w:val="none" w:sz="0" w:space="0" w:color="auto"/>
        <w:bottom w:val="none" w:sz="0" w:space="0" w:color="auto"/>
        <w:right w:val="none" w:sz="0" w:space="0" w:color="auto"/>
      </w:divBdr>
    </w:div>
    <w:div w:id="1664166807">
      <w:bodyDiv w:val="1"/>
      <w:marLeft w:val="0"/>
      <w:marRight w:val="0"/>
      <w:marTop w:val="0"/>
      <w:marBottom w:val="0"/>
      <w:divBdr>
        <w:top w:val="none" w:sz="0" w:space="0" w:color="auto"/>
        <w:left w:val="none" w:sz="0" w:space="0" w:color="auto"/>
        <w:bottom w:val="none" w:sz="0" w:space="0" w:color="auto"/>
        <w:right w:val="none" w:sz="0" w:space="0" w:color="auto"/>
      </w:divBdr>
    </w:div>
    <w:div w:id="1667973832">
      <w:bodyDiv w:val="1"/>
      <w:marLeft w:val="0"/>
      <w:marRight w:val="0"/>
      <w:marTop w:val="0"/>
      <w:marBottom w:val="0"/>
      <w:divBdr>
        <w:top w:val="none" w:sz="0" w:space="0" w:color="auto"/>
        <w:left w:val="none" w:sz="0" w:space="0" w:color="auto"/>
        <w:bottom w:val="none" w:sz="0" w:space="0" w:color="auto"/>
        <w:right w:val="none" w:sz="0" w:space="0" w:color="auto"/>
      </w:divBdr>
    </w:div>
    <w:div w:id="1717585905">
      <w:bodyDiv w:val="1"/>
      <w:marLeft w:val="0"/>
      <w:marRight w:val="0"/>
      <w:marTop w:val="0"/>
      <w:marBottom w:val="0"/>
      <w:divBdr>
        <w:top w:val="none" w:sz="0" w:space="0" w:color="auto"/>
        <w:left w:val="none" w:sz="0" w:space="0" w:color="auto"/>
        <w:bottom w:val="none" w:sz="0" w:space="0" w:color="auto"/>
        <w:right w:val="none" w:sz="0" w:space="0" w:color="auto"/>
      </w:divBdr>
    </w:div>
    <w:div w:id="1729718069">
      <w:bodyDiv w:val="1"/>
      <w:marLeft w:val="0"/>
      <w:marRight w:val="0"/>
      <w:marTop w:val="0"/>
      <w:marBottom w:val="0"/>
      <w:divBdr>
        <w:top w:val="none" w:sz="0" w:space="0" w:color="auto"/>
        <w:left w:val="none" w:sz="0" w:space="0" w:color="auto"/>
        <w:bottom w:val="none" w:sz="0" w:space="0" w:color="auto"/>
        <w:right w:val="none" w:sz="0" w:space="0" w:color="auto"/>
      </w:divBdr>
    </w:div>
    <w:div w:id="1731878127">
      <w:bodyDiv w:val="1"/>
      <w:marLeft w:val="0"/>
      <w:marRight w:val="0"/>
      <w:marTop w:val="0"/>
      <w:marBottom w:val="0"/>
      <w:divBdr>
        <w:top w:val="none" w:sz="0" w:space="0" w:color="auto"/>
        <w:left w:val="none" w:sz="0" w:space="0" w:color="auto"/>
        <w:bottom w:val="none" w:sz="0" w:space="0" w:color="auto"/>
        <w:right w:val="none" w:sz="0" w:space="0" w:color="auto"/>
      </w:divBdr>
    </w:div>
    <w:div w:id="1748991539">
      <w:bodyDiv w:val="1"/>
      <w:marLeft w:val="0"/>
      <w:marRight w:val="0"/>
      <w:marTop w:val="0"/>
      <w:marBottom w:val="0"/>
      <w:divBdr>
        <w:top w:val="none" w:sz="0" w:space="0" w:color="auto"/>
        <w:left w:val="none" w:sz="0" w:space="0" w:color="auto"/>
        <w:bottom w:val="none" w:sz="0" w:space="0" w:color="auto"/>
        <w:right w:val="none" w:sz="0" w:space="0" w:color="auto"/>
      </w:divBdr>
    </w:div>
    <w:div w:id="1762604818">
      <w:bodyDiv w:val="1"/>
      <w:marLeft w:val="0"/>
      <w:marRight w:val="0"/>
      <w:marTop w:val="0"/>
      <w:marBottom w:val="0"/>
      <w:divBdr>
        <w:top w:val="none" w:sz="0" w:space="0" w:color="auto"/>
        <w:left w:val="none" w:sz="0" w:space="0" w:color="auto"/>
        <w:bottom w:val="none" w:sz="0" w:space="0" w:color="auto"/>
        <w:right w:val="none" w:sz="0" w:space="0" w:color="auto"/>
      </w:divBdr>
    </w:div>
    <w:div w:id="1768387088">
      <w:bodyDiv w:val="1"/>
      <w:marLeft w:val="0"/>
      <w:marRight w:val="0"/>
      <w:marTop w:val="0"/>
      <w:marBottom w:val="0"/>
      <w:divBdr>
        <w:top w:val="none" w:sz="0" w:space="0" w:color="auto"/>
        <w:left w:val="none" w:sz="0" w:space="0" w:color="auto"/>
        <w:bottom w:val="none" w:sz="0" w:space="0" w:color="auto"/>
        <w:right w:val="none" w:sz="0" w:space="0" w:color="auto"/>
      </w:divBdr>
    </w:div>
    <w:div w:id="1777676334">
      <w:bodyDiv w:val="1"/>
      <w:marLeft w:val="0"/>
      <w:marRight w:val="0"/>
      <w:marTop w:val="0"/>
      <w:marBottom w:val="0"/>
      <w:divBdr>
        <w:top w:val="none" w:sz="0" w:space="0" w:color="auto"/>
        <w:left w:val="none" w:sz="0" w:space="0" w:color="auto"/>
        <w:bottom w:val="none" w:sz="0" w:space="0" w:color="auto"/>
        <w:right w:val="none" w:sz="0" w:space="0" w:color="auto"/>
      </w:divBdr>
    </w:div>
    <w:div w:id="1787001556">
      <w:bodyDiv w:val="1"/>
      <w:marLeft w:val="0"/>
      <w:marRight w:val="0"/>
      <w:marTop w:val="0"/>
      <w:marBottom w:val="0"/>
      <w:divBdr>
        <w:top w:val="none" w:sz="0" w:space="0" w:color="auto"/>
        <w:left w:val="none" w:sz="0" w:space="0" w:color="auto"/>
        <w:bottom w:val="none" w:sz="0" w:space="0" w:color="auto"/>
        <w:right w:val="none" w:sz="0" w:space="0" w:color="auto"/>
      </w:divBdr>
    </w:div>
    <w:div w:id="1789230080">
      <w:bodyDiv w:val="1"/>
      <w:marLeft w:val="0"/>
      <w:marRight w:val="0"/>
      <w:marTop w:val="0"/>
      <w:marBottom w:val="0"/>
      <w:divBdr>
        <w:top w:val="none" w:sz="0" w:space="0" w:color="auto"/>
        <w:left w:val="none" w:sz="0" w:space="0" w:color="auto"/>
        <w:bottom w:val="none" w:sz="0" w:space="0" w:color="auto"/>
        <w:right w:val="none" w:sz="0" w:space="0" w:color="auto"/>
      </w:divBdr>
    </w:div>
    <w:div w:id="1803765852">
      <w:bodyDiv w:val="1"/>
      <w:marLeft w:val="0"/>
      <w:marRight w:val="0"/>
      <w:marTop w:val="0"/>
      <w:marBottom w:val="0"/>
      <w:divBdr>
        <w:top w:val="none" w:sz="0" w:space="0" w:color="auto"/>
        <w:left w:val="none" w:sz="0" w:space="0" w:color="auto"/>
        <w:bottom w:val="none" w:sz="0" w:space="0" w:color="auto"/>
        <w:right w:val="none" w:sz="0" w:space="0" w:color="auto"/>
      </w:divBdr>
    </w:div>
    <w:div w:id="1842618506">
      <w:bodyDiv w:val="1"/>
      <w:marLeft w:val="0"/>
      <w:marRight w:val="0"/>
      <w:marTop w:val="0"/>
      <w:marBottom w:val="0"/>
      <w:divBdr>
        <w:top w:val="none" w:sz="0" w:space="0" w:color="auto"/>
        <w:left w:val="none" w:sz="0" w:space="0" w:color="auto"/>
        <w:bottom w:val="none" w:sz="0" w:space="0" w:color="auto"/>
        <w:right w:val="none" w:sz="0" w:space="0" w:color="auto"/>
      </w:divBdr>
    </w:div>
    <w:div w:id="1860773844">
      <w:bodyDiv w:val="1"/>
      <w:marLeft w:val="0"/>
      <w:marRight w:val="0"/>
      <w:marTop w:val="0"/>
      <w:marBottom w:val="0"/>
      <w:divBdr>
        <w:top w:val="none" w:sz="0" w:space="0" w:color="auto"/>
        <w:left w:val="none" w:sz="0" w:space="0" w:color="auto"/>
        <w:bottom w:val="none" w:sz="0" w:space="0" w:color="auto"/>
        <w:right w:val="none" w:sz="0" w:space="0" w:color="auto"/>
      </w:divBdr>
    </w:div>
    <w:div w:id="1880700161">
      <w:bodyDiv w:val="1"/>
      <w:marLeft w:val="0"/>
      <w:marRight w:val="0"/>
      <w:marTop w:val="0"/>
      <w:marBottom w:val="0"/>
      <w:divBdr>
        <w:top w:val="none" w:sz="0" w:space="0" w:color="auto"/>
        <w:left w:val="none" w:sz="0" w:space="0" w:color="auto"/>
        <w:bottom w:val="none" w:sz="0" w:space="0" w:color="auto"/>
        <w:right w:val="none" w:sz="0" w:space="0" w:color="auto"/>
      </w:divBdr>
    </w:div>
    <w:div w:id="1886676166">
      <w:bodyDiv w:val="1"/>
      <w:marLeft w:val="0"/>
      <w:marRight w:val="0"/>
      <w:marTop w:val="0"/>
      <w:marBottom w:val="0"/>
      <w:divBdr>
        <w:top w:val="none" w:sz="0" w:space="0" w:color="auto"/>
        <w:left w:val="none" w:sz="0" w:space="0" w:color="auto"/>
        <w:bottom w:val="none" w:sz="0" w:space="0" w:color="auto"/>
        <w:right w:val="none" w:sz="0" w:space="0" w:color="auto"/>
      </w:divBdr>
    </w:div>
    <w:div w:id="1888294374">
      <w:bodyDiv w:val="1"/>
      <w:marLeft w:val="0"/>
      <w:marRight w:val="0"/>
      <w:marTop w:val="0"/>
      <w:marBottom w:val="0"/>
      <w:divBdr>
        <w:top w:val="none" w:sz="0" w:space="0" w:color="auto"/>
        <w:left w:val="none" w:sz="0" w:space="0" w:color="auto"/>
        <w:bottom w:val="none" w:sz="0" w:space="0" w:color="auto"/>
        <w:right w:val="none" w:sz="0" w:space="0" w:color="auto"/>
      </w:divBdr>
    </w:div>
    <w:div w:id="1910648887">
      <w:bodyDiv w:val="1"/>
      <w:marLeft w:val="0"/>
      <w:marRight w:val="0"/>
      <w:marTop w:val="0"/>
      <w:marBottom w:val="0"/>
      <w:divBdr>
        <w:top w:val="none" w:sz="0" w:space="0" w:color="auto"/>
        <w:left w:val="none" w:sz="0" w:space="0" w:color="auto"/>
        <w:bottom w:val="none" w:sz="0" w:space="0" w:color="auto"/>
        <w:right w:val="none" w:sz="0" w:space="0" w:color="auto"/>
      </w:divBdr>
    </w:div>
    <w:div w:id="1911690215">
      <w:bodyDiv w:val="1"/>
      <w:marLeft w:val="0"/>
      <w:marRight w:val="0"/>
      <w:marTop w:val="0"/>
      <w:marBottom w:val="0"/>
      <w:divBdr>
        <w:top w:val="none" w:sz="0" w:space="0" w:color="auto"/>
        <w:left w:val="none" w:sz="0" w:space="0" w:color="auto"/>
        <w:bottom w:val="none" w:sz="0" w:space="0" w:color="auto"/>
        <w:right w:val="none" w:sz="0" w:space="0" w:color="auto"/>
      </w:divBdr>
    </w:div>
    <w:div w:id="1917203387">
      <w:bodyDiv w:val="1"/>
      <w:marLeft w:val="0"/>
      <w:marRight w:val="0"/>
      <w:marTop w:val="0"/>
      <w:marBottom w:val="0"/>
      <w:divBdr>
        <w:top w:val="none" w:sz="0" w:space="0" w:color="auto"/>
        <w:left w:val="none" w:sz="0" w:space="0" w:color="auto"/>
        <w:bottom w:val="none" w:sz="0" w:space="0" w:color="auto"/>
        <w:right w:val="none" w:sz="0" w:space="0" w:color="auto"/>
      </w:divBdr>
    </w:div>
    <w:div w:id="1925458821">
      <w:bodyDiv w:val="1"/>
      <w:marLeft w:val="0"/>
      <w:marRight w:val="0"/>
      <w:marTop w:val="0"/>
      <w:marBottom w:val="0"/>
      <w:divBdr>
        <w:top w:val="none" w:sz="0" w:space="0" w:color="auto"/>
        <w:left w:val="none" w:sz="0" w:space="0" w:color="auto"/>
        <w:bottom w:val="none" w:sz="0" w:space="0" w:color="auto"/>
        <w:right w:val="none" w:sz="0" w:space="0" w:color="auto"/>
      </w:divBdr>
    </w:div>
    <w:div w:id="1950625951">
      <w:bodyDiv w:val="1"/>
      <w:marLeft w:val="0"/>
      <w:marRight w:val="0"/>
      <w:marTop w:val="0"/>
      <w:marBottom w:val="0"/>
      <w:divBdr>
        <w:top w:val="none" w:sz="0" w:space="0" w:color="auto"/>
        <w:left w:val="none" w:sz="0" w:space="0" w:color="auto"/>
        <w:bottom w:val="none" w:sz="0" w:space="0" w:color="auto"/>
        <w:right w:val="none" w:sz="0" w:space="0" w:color="auto"/>
      </w:divBdr>
    </w:div>
    <w:div w:id="1961524976">
      <w:bodyDiv w:val="1"/>
      <w:marLeft w:val="0"/>
      <w:marRight w:val="0"/>
      <w:marTop w:val="0"/>
      <w:marBottom w:val="0"/>
      <w:divBdr>
        <w:top w:val="none" w:sz="0" w:space="0" w:color="auto"/>
        <w:left w:val="none" w:sz="0" w:space="0" w:color="auto"/>
        <w:bottom w:val="none" w:sz="0" w:space="0" w:color="auto"/>
        <w:right w:val="none" w:sz="0" w:space="0" w:color="auto"/>
      </w:divBdr>
    </w:div>
    <w:div w:id="1961953684">
      <w:bodyDiv w:val="1"/>
      <w:marLeft w:val="0"/>
      <w:marRight w:val="0"/>
      <w:marTop w:val="0"/>
      <w:marBottom w:val="0"/>
      <w:divBdr>
        <w:top w:val="none" w:sz="0" w:space="0" w:color="auto"/>
        <w:left w:val="none" w:sz="0" w:space="0" w:color="auto"/>
        <w:bottom w:val="none" w:sz="0" w:space="0" w:color="auto"/>
        <w:right w:val="none" w:sz="0" w:space="0" w:color="auto"/>
      </w:divBdr>
    </w:div>
    <w:div w:id="1968318483">
      <w:bodyDiv w:val="1"/>
      <w:marLeft w:val="0"/>
      <w:marRight w:val="0"/>
      <w:marTop w:val="0"/>
      <w:marBottom w:val="0"/>
      <w:divBdr>
        <w:top w:val="none" w:sz="0" w:space="0" w:color="auto"/>
        <w:left w:val="none" w:sz="0" w:space="0" w:color="auto"/>
        <w:bottom w:val="none" w:sz="0" w:space="0" w:color="auto"/>
        <w:right w:val="none" w:sz="0" w:space="0" w:color="auto"/>
      </w:divBdr>
    </w:div>
    <w:div w:id="1992171397">
      <w:bodyDiv w:val="1"/>
      <w:marLeft w:val="0"/>
      <w:marRight w:val="0"/>
      <w:marTop w:val="0"/>
      <w:marBottom w:val="0"/>
      <w:divBdr>
        <w:top w:val="none" w:sz="0" w:space="0" w:color="auto"/>
        <w:left w:val="none" w:sz="0" w:space="0" w:color="auto"/>
        <w:bottom w:val="none" w:sz="0" w:space="0" w:color="auto"/>
        <w:right w:val="none" w:sz="0" w:space="0" w:color="auto"/>
      </w:divBdr>
    </w:div>
    <w:div w:id="2026011809">
      <w:bodyDiv w:val="1"/>
      <w:marLeft w:val="0"/>
      <w:marRight w:val="0"/>
      <w:marTop w:val="0"/>
      <w:marBottom w:val="0"/>
      <w:divBdr>
        <w:top w:val="none" w:sz="0" w:space="0" w:color="auto"/>
        <w:left w:val="none" w:sz="0" w:space="0" w:color="auto"/>
        <w:bottom w:val="none" w:sz="0" w:space="0" w:color="auto"/>
        <w:right w:val="none" w:sz="0" w:space="0" w:color="auto"/>
      </w:divBdr>
    </w:div>
    <w:div w:id="2029020759">
      <w:bodyDiv w:val="1"/>
      <w:marLeft w:val="0"/>
      <w:marRight w:val="0"/>
      <w:marTop w:val="0"/>
      <w:marBottom w:val="0"/>
      <w:divBdr>
        <w:top w:val="none" w:sz="0" w:space="0" w:color="auto"/>
        <w:left w:val="none" w:sz="0" w:space="0" w:color="auto"/>
        <w:bottom w:val="none" w:sz="0" w:space="0" w:color="auto"/>
        <w:right w:val="none" w:sz="0" w:space="0" w:color="auto"/>
      </w:divBdr>
    </w:div>
    <w:div w:id="2031444461">
      <w:bodyDiv w:val="1"/>
      <w:marLeft w:val="0"/>
      <w:marRight w:val="0"/>
      <w:marTop w:val="0"/>
      <w:marBottom w:val="0"/>
      <w:divBdr>
        <w:top w:val="none" w:sz="0" w:space="0" w:color="auto"/>
        <w:left w:val="none" w:sz="0" w:space="0" w:color="auto"/>
        <w:bottom w:val="none" w:sz="0" w:space="0" w:color="auto"/>
        <w:right w:val="none" w:sz="0" w:space="0" w:color="auto"/>
      </w:divBdr>
    </w:div>
    <w:div w:id="2032103313">
      <w:bodyDiv w:val="1"/>
      <w:marLeft w:val="0"/>
      <w:marRight w:val="0"/>
      <w:marTop w:val="0"/>
      <w:marBottom w:val="0"/>
      <w:divBdr>
        <w:top w:val="none" w:sz="0" w:space="0" w:color="auto"/>
        <w:left w:val="none" w:sz="0" w:space="0" w:color="auto"/>
        <w:bottom w:val="none" w:sz="0" w:space="0" w:color="auto"/>
        <w:right w:val="none" w:sz="0" w:space="0" w:color="auto"/>
      </w:divBdr>
    </w:div>
    <w:div w:id="2044862394">
      <w:bodyDiv w:val="1"/>
      <w:marLeft w:val="0"/>
      <w:marRight w:val="0"/>
      <w:marTop w:val="0"/>
      <w:marBottom w:val="0"/>
      <w:divBdr>
        <w:top w:val="none" w:sz="0" w:space="0" w:color="auto"/>
        <w:left w:val="none" w:sz="0" w:space="0" w:color="auto"/>
        <w:bottom w:val="none" w:sz="0" w:space="0" w:color="auto"/>
        <w:right w:val="none" w:sz="0" w:space="0" w:color="auto"/>
      </w:divBdr>
    </w:div>
    <w:div w:id="2054651192">
      <w:bodyDiv w:val="1"/>
      <w:marLeft w:val="0"/>
      <w:marRight w:val="0"/>
      <w:marTop w:val="0"/>
      <w:marBottom w:val="0"/>
      <w:divBdr>
        <w:top w:val="none" w:sz="0" w:space="0" w:color="auto"/>
        <w:left w:val="none" w:sz="0" w:space="0" w:color="auto"/>
        <w:bottom w:val="none" w:sz="0" w:space="0" w:color="auto"/>
        <w:right w:val="none" w:sz="0" w:space="0" w:color="auto"/>
      </w:divBdr>
    </w:div>
    <w:div w:id="2069301940">
      <w:bodyDiv w:val="1"/>
      <w:marLeft w:val="0"/>
      <w:marRight w:val="0"/>
      <w:marTop w:val="0"/>
      <w:marBottom w:val="0"/>
      <w:divBdr>
        <w:top w:val="none" w:sz="0" w:space="0" w:color="auto"/>
        <w:left w:val="none" w:sz="0" w:space="0" w:color="auto"/>
        <w:bottom w:val="none" w:sz="0" w:space="0" w:color="auto"/>
        <w:right w:val="none" w:sz="0" w:space="0" w:color="auto"/>
      </w:divBdr>
    </w:div>
    <w:div w:id="2089838283">
      <w:bodyDiv w:val="1"/>
      <w:marLeft w:val="0"/>
      <w:marRight w:val="0"/>
      <w:marTop w:val="0"/>
      <w:marBottom w:val="0"/>
      <w:divBdr>
        <w:top w:val="none" w:sz="0" w:space="0" w:color="auto"/>
        <w:left w:val="none" w:sz="0" w:space="0" w:color="auto"/>
        <w:bottom w:val="none" w:sz="0" w:space="0" w:color="auto"/>
        <w:right w:val="none" w:sz="0" w:space="0" w:color="auto"/>
      </w:divBdr>
    </w:div>
    <w:div w:id="2098936656">
      <w:bodyDiv w:val="1"/>
      <w:marLeft w:val="0"/>
      <w:marRight w:val="0"/>
      <w:marTop w:val="0"/>
      <w:marBottom w:val="0"/>
      <w:divBdr>
        <w:top w:val="none" w:sz="0" w:space="0" w:color="auto"/>
        <w:left w:val="none" w:sz="0" w:space="0" w:color="auto"/>
        <w:bottom w:val="none" w:sz="0" w:space="0" w:color="auto"/>
        <w:right w:val="none" w:sz="0" w:space="0" w:color="auto"/>
      </w:divBdr>
    </w:div>
    <w:div w:id="2106998092">
      <w:bodyDiv w:val="1"/>
      <w:marLeft w:val="0"/>
      <w:marRight w:val="0"/>
      <w:marTop w:val="0"/>
      <w:marBottom w:val="0"/>
      <w:divBdr>
        <w:top w:val="none" w:sz="0" w:space="0" w:color="auto"/>
        <w:left w:val="none" w:sz="0" w:space="0" w:color="auto"/>
        <w:bottom w:val="none" w:sz="0" w:space="0" w:color="auto"/>
        <w:right w:val="none" w:sz="0" w:space="0" w:color="auto"/>
      </w:divBdr>
    </w:div>
    <w:div w:id="2119638431">
      <w:bodyDiv w:val="1"/>
      <w:marLeft w:val="0"/>
      <w:marRight w:val="0"/>
      <w:marTop w:val="0"/>
      <w:marBottom w:val="0"/>
      <w:divBdr>
        <w:top w:val="none" w:sz="0" w:space="0" w:color="auto"/>
        <w:left w:val="none" w:sz="0" w:space="0" w:color="auto"/>
        <w:bottom w:val="none" w:sz="0" w:space="0" w:color="auto"/>
        <w:right w:val="none" w:sz="0" w:space="0" w:color="auto"/>
      </w:divBdr>
    </w:div>
    <w:div w:id="2140147799">
      <w:bodyDiv w:val="1"/>
      <w:marLeft w:val="0"/>
      <w:marRight w:val="0"/>
      <w:marTop w:val="0"/>
      <w:marBottom w:val="0"/>
      <w:divBdr>
        <w:top w:val="none" w:sz="0" w:space="0" w:color="auto"/>
        <w:left w:val="none" w:sz="0" w:space="0" w:color="auto"/>
        <w:bottom w:val="none" w:sz="0" w:space="0" w:color="auto"/>
        <w:right w:val="none" w:sz="0" w:space="0" w:color="auto"/>
      </w:divBdr>
    </w:div>
    <w:div w:id="2147114655">
      <w:bodyDiv w:val="1"/>
      <w:marLeft w:val="0"/>
      <w:marRight w:val="0"/>
      <w:marTop w:val="0"/>
      <w:marBottom w:val="0"/>
      <w:divBdr>
        <w:top w:val="none" w:sz="0" w:space="0" w:color="auto"/>
        <w:left w:val="none" w:sz="0" w:space="0" w:color="auto"/>
        <w:bottom w:val="none" w:sz="0" w:space="0" w:color="auto"/>
        <w:right w:val="none" w:sz="0" w:space="0" w:color="auto"/>
      </w:divBdr>
    </w:div>
    <w:div w:id="214735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51D51-5692-43C8-B594-8B9CF09BA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10804</TotalTime>
  <Pages>7</Pages>
  <Words>1794</Words>
  <Characters>10227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Mehlhausen-Franks, Robin (2022)</dc:creator>
  <cp:keywords/>
  <dc:description/>
  <cp:lastModifiedBy>Mehlhausen-Franks, Robin (2022)</cp:lastModifiedBy>
  <cp:revision>496</cp:revision>
  <cp:lastPrinted>2025-01-31T16:34:00Z</cp:lastPrinted>
  <dcterms:created xsi:type="dcterms:W3CDTF">2024-06-28T12:34:00Z</dcterms:created>
  <dcterms:modified xsi:type="dcterms:W3CDTF">2025-08-04T13:58:00Z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id="PPPGqhgE"/&gt;&lt;style id="http://www.zotero.org/styles/harvard-cite-them-right" hasBibliography="1" bibliographyStyleHasBeenSet="1"/&gt;&lt;prefs&gt;&lt;pref name="fieldType" value="Field"/&gt;&lt;/prefs&gt;&lt;/data&gt;</vt:lpwstr>
  </property>
</Properties>
</file>